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EF9DDB">
      <w:pPr>
        <w:jc w:val="center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2026年撤销证书统计（4月）</w:t>
      </w:r>
    </w:p>
    <w:p w14:paraId="0586D990">
      <w:pPr>
        <w:jc w:val="center"/>
        <w:rPr>
          <w:rFonts w:hint="default" w:ascii="黑体" w:hAnsi="黑体" w:eastAsia="黑体" w:cs="黑体"/>
          <w:b/>
          <w:bCs/>
          <w:sz w:val="44"/>
          <w:szCs w:val="44"/>
          <w:lang w:val="en-US" w:eastAsia="zh-CN"/>
        </w:rPr>
      </w:pPr>
    </w:p>
    <w:tbl>
      <w:tblPr>
        <w:tblStyle w:val="3"/>
        <w:tblW w:w="144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4398"/>
        <w:gridCol w:w="1476"/>
        <w:gridCol w:w="1620"/>
        <w:gridCol w:w="1920"/>
        <w:gridCol w:w="4136"/>
      </w:tblGrid>
      <w:tr w14:paraId="7F155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871" w:type="dxa"/>
          </w:tcPr>
          <w:p w14:paraId="5C597756">
            <w:pPr>
              <w:jc w:val="center"/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eastAsia="zh-CN"/>
              </w:rPr>
              <w:t>序号</w:t>
            </w:r>
          </w:p>
        </w:tc>
        <w:tc>
          <w:tcPr>
            <w:tcW w:w="4398" w:type="dxa"/>
          </w:tcPr>
          <w:p w14:paraId="0D4D96E4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客户名称</w:t>
            </w:r>
          </w:p>
        </w:tc>
        <w:tc>
          <w:tcPr>
            <w:tcW w:w="1476" w:type="dxa"/>
          </w:tcPr>
          <w:p w14:paraId="2A8577A8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领域</w:t>
            </w:r>
          </w:p>
        </w:tc>
        <w:tc>
          <w:tcPr>
            <w:tcW w:w="1620" w:type="dxa"/>
          </w:tcPr>
          <w:p w14:paraId="4D6BFCDF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证书状态</w:t>
            </w:r>
          </w:p>
        </w:tc>
        <w:tc>
          <w:tcPr>
            <w:tcW w:w="1920" w:type="dxa"/>
          </w:tcPr>
          <w:p w14:paraId="7384B5EB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撤销时间</w:t>
            </w:r>
          </w:p>
        </w:tc>
        <w:tc>
          <w:tcPr>
            <w:tcW w:w="4136" w:type="dxa"/>
          </w:tcPr>
          <w:p w14:paraId="05957106">
            <w:pPr>
              <w:ind w:firstLine="843" w:firstLineChars="300"/>
              <w:jc w:val="left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3F175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871" w:type="dxa"/>
          </w:tcPr>
          <w:p w14:paraId="4EC9E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4398" w:type="dxa"/>
          </w:tcPr>
          <w:p w14:paraId="6E8C94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宁夏农垦集团有限公司</w:t>
            </w:r>
          </w:p>
        </w:tc>
        <w:tc>
          <w:tcPr>
            <w:tcW w:w="1476" w:type="dxa"/>
          </w:tcPr>
          <w:p w14:paraId="1BC0DD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QESFH</w:t>
            </w:r>
          </w:p>
        </w:tc>
        <w:tc>
          <w:tcPr>
            <w:tcW w:w="1620" w:type="dxa"/>
          </w:tcPr>
          <w:p w14:paraId="04A7FC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1920" w:type="dxa"/>
          </w:tcPr>
          <w:p w14:paraId="3EFC72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2026-04-30</w:t>
            </w:r>
          </w:p>
        </w:tc>
        <w:tc>
          <w:tcPr>
            <w:tcW w:w="4136" w:type="dxa"/>
          </w:tcPr>
          <w:p w14:paraId="2F7F38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Q：1张；E：1张；S：1张；F：1张；H：1张</w:t>
            </w:r>
          </w:p>
        </w:tc>
      </w:tr>
      <w:tr w14:paraId="3A750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871" w:type="dxa"/>
          </w:tcPr>
          <w:p w14:paraId="6E63FE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398" w:type="dxa"/>
          </w:tcPr>
          <w:p w14:paraId="298771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宁夏马氏兄弟粮油产业发展有限公司</w:t>
            </w:r>
          </w:p>
        </w:tc>
        <w:tc>
          <w:tcPr>
            <w:tcW w:w="1476" w:type="dxa"/>
            <w:shd w:val="clear"/>
            <w:vAlign w:val="top"/>
          </w:tcPr>
          <w:p w14:paraId="42D8C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H</w:t>
            </w:r>
          </w:p>
        </w:tc>
        <w:tc>
          <w:tcPr>
            <w:tcW w:w="1620" w:type="dxa"/>
            <w:shd w:val="clear"/>
            <w:vAlign w:val="top"/>
          </w:tcPr>
          <w:p w14:paraId="7445B6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1920" w:type="dxa"/>
            <w:shd w:val="clear"/>
            <w:vAlign w:val="top"/>
          </w:tcPr>
          <w:p w14:paraId="1F0614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2026-04-13</w:t>
            </w:r>
          </w:p>
        </w:tc>
        <w:tc>
          <w:tcPr>
            <w:tcW w:w="4136" w:type="dxa"/>
            <w:shd w:val="clear" w:color="auto" w:fill="auto"/>
            <w:vAlign w:val="top"/>
          </w:tcPr>
          <w:p w14:paraId="3C90E4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H：1张</w:t>
            </w:r>
          </w:p>
        </w:tc>
      </w:tr>
      <w:tr w14:paraId="21F93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871" w:type="dxa"/>
          </w:tcPr>
          <w:p w14:paraId="426BA1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398" w:type="dxa"/>
          </w:tcPr>
          <w:p w14:paraId="24E071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476" w:type="dxa"/>
            <w:shd w:val="clear" w:color="auto" w:fill="auto"/>
            <w:vAlign w:val="top"/>
          </w:tcPr>
          <w:p w14:paraId="50F47A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20" w:type="dxa"/>
            <w:shd w:val="clear" w:color="auto" w:fill="auto"/>
            <w:vAlign w:val="top"/>
          </w:tcPr>
          <w:p w14:paraId="4BE778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20" w:type="dxa"/>
            <w:shd w:val="clear" w:color="auto" w:fill="auto"/>
            <w:vAlign w:val="top"/>
          </w:tcPr>
          <w:p w14:paraId="4A943F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4136" w:type="dxa"/>
            <w:shd w:val="clear" w:color="auto" w:fill="auto"/>
            <w:vAlign w:val="top"/>
          </w:tcPr>
          <w:p w14:paraId="044F42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bookmarkStart w:id="0" w:name="_GoBack"/>
            <w:bookmarkEnd w:id="0"/>
          </w:p>
        </w:tc>
      </w:tr>
      <w:tr w14:paraId="03A00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1B036E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398" w:type="dxa"/>
          </w:tcPr>
          <w:p w14:paraId="6873A6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476" w:type="dxa"/>
            <w:shd w:val="clear" w:color="auto" w:fill="auto"/>
            <w:vAlign w:val="top"/>
          </w:tcPr>
          <w:p w14:paraId="7C8D4F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20" w:type="dxa"/>
            <w:shd w:val="clear" w:color="auto" w:fill="auto"/>
            <w:vAlign w:val="top"/>
          </w:tcPr>
          <w:p w14:paraId="1B1038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20" w:type="dxa"/>
            <w:shd w:val="clear" w:color="auto" w:fill="auto"/>
            <w:vAlign w:val="top"/>
          </w:tcPr>
          <w:p w14:paraId="7162AD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4136" w:type="dxa"/>
            <w:shd w:val="clear" w:color="auto" w:fill="auto"/>
            <w:vAlign w:val="top"/>
          </w:tcPr>
          <w:p w14:paraId="4CC772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9F39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871" w:type="dxa"/>
          </w:tcPr>
          <w:p w14:paraId="308C47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398" w:type="dxa"/>
          </w:tcPr>
          <w:p w14:paraId="2E7B98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476" w:type="dxa"/>
            <w:shd w:val="clear" w:color="auto" w:fill="auto"/>
            <w:vAlign w:val="top"/>
          </w:tcPr>
          <w:p w14:paraId="73A71B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20" w:type="dxa"/>
            <w:shd w:val="clear" w:color="auto" w:fill="auto"/>
            <w:vAlign w:val="top"/>
          </w:tcPr>
          <w:p w14:paraId="16BA2D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20" w:type="dxa"/>
            <w:shd w:val="clear" w:color="auto" w:fill="auto"/>
            <w:vAlign w:val="top"/>
          </w:tcPr>
          <w:p w14:paraId="7D66AA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4136" w:type="dxa"/>
            <w:shd w:val="clear" w:color="auto" w:fill="auto"/>
            <w:vAlign w:val="top"/>
          </w:tcPr>
          <w:p w14:paraId="434D19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33A4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7DFE7A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398" w:type="dxa"/>
          </w:tcPr>
          <w:p w14:paraId="7493E9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476" w:type="dxa"/>
            <w:shd w:val="clear" w:color="auto" w:fill="auto"/>
            <w:vAlign w:val="top"/>
          </w:tcPr>
          <w:p w14:paraId="2DDFF7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20" w:type="dxa"/>
            <w:shd w:val="clear" w:color="auto" w:fill="auto"/>
            <w:vAlign w:val="top"/>
          </w:tcPr>
          <w:p w14:paraId="18A7AD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20" w:type="dxa"/>
            <w:shd w:val="clear" w:color="auto" w:fill="auto"/>
            <w:vAlign w:val="top"/>
          </w:tcPr>
          <w:p w14:paraId="50BE63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4136" w:type="dxa"/>
            <w:shd w:val="clear" w:color="auto" w:fill="auto"/>
            <w:vAlign w:val="top"/>
          </w:tcPr>
          <w:p w14:paraId="433C40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DD5D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0B2734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398" w:type="dxa"/>
          </w:tcPr>
          <w:p w14:paraId="54DFC1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476" w:type="dxa"/>
            <w:shd w:val="clear" w:color="auto" w:fill="auto"/>
            <w:vAlign w:val="top"/>
          </w:tcPr>
          <w:p w14:paraId="56D14C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20" w:type="dxa"/>
            <w:shd w:val="clear" w:color="auto" w:fill="auto"/>
            <w:vAlign w:val="top"/>
          </w:tcPr>
          <w:p w14:paraId="69D5EE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20" w:type="dxa"/>
            <w:shd w:val="clear" w:color="auto" w:fill="auto"/>
            <w:vAlign w:val="top"/>
          </w:tcPr>
          <w:p w14:paraId="7D6B57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4136" w:type="dxa"/>
            <w:shd w:val="clear" w:color="auto" w:fill="auto"/>
            <w:vAlign w:val="top"/>
          </w:tcPr>
          <w:p w14:paraId="45C56F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2A83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476A06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398" w:type="dxa"/>
          </w:tcPr>
          <w:p w14:paraId="526E83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合计</w:t>
            </w:r>
          </w:p>
        </w:tc>
        <w:tc>
          <w:tcPr>
            <w:tcW w:w="9152" w:type="dxa"/>
            <w:gridSpan w:val="4"/>
            <w:shd w:val="clear" w:color="auto" w:fill="auto"/>
            <w:vAlign w:val="top"/>
          </w:tcPr>
          <w:p w14:paraId="2A7A64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Q：1张；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E：1张；S：1张；F：1张；H：2张；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总计：6张；</w:t>
            </w:r>
          </w:p>
        </w:tc>
      </w:tr>
    </w:tbl>
    <w:p w14:paraId="6752DDBA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EC3EE9"/>
    <w:rsid w:val="06B3250E"/>
    <w:rsid w:val="08A465B6"/>
    <w:rsid w:val="126B5BF3"/>
    <w:rsid w:val="24575B6E"/>
    <w:rsid w:val="2B180F8E"/>
    <w:rsid w:val="34721321"/>
    <w:rsid w:val="3B0E4001"/>
    <w:rsid w:val="3F4A6E86"/>
    <w:rsid w:val="4CEC3EE9"/>
    <w:rsid w:val="4EF37E4A"/>
    <w:rsid w:val="572016A3"/>
    <w:rsid w:val="5A6B41DF"/>
    <w:rsid w:val="63147B13"/>
    <w:rsid w:val="692F5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122</Words>
  <Characters>138</Characters>
  <Lines>0</Lines>
  <Paragraphs>0</Paragraphs>
  <TotalTime>0</TotalTime>
  <ScaleCrop>false</ScaleCrop>
  <LinksUpToDate>false</LinksUpToDate>
  <CharactersWithSpaces>138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2025-06-16T01:31:00Z</dcterms:created>
  <dc:creator>想钱的人</dc:creator>
  <cp:lastModifiedBy>想钱的人</cp:lastModifiedBy>
  <dcterms:modified xsi:type="dcterms:W3CDTF">2026-04-30T09:24:54Z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76C2DD7304004F4294D6C2FC16552298_11</vt:lpwstr>
  </property>
  <property fmtid="{D5CDD505-2E9C-101B-9397-08002B2CF9AE}" pid="4" name="KSOTemplateDocerSaveRecord">
    <vt:lpwstr>eyJoZGlkIjoiMzZhZGE1N2MwMmJiNDcxMDYyOWU2ODE1NjcxZWU3ZTkiLCJ1c2VySWQiOiI4ODI3NTkyMDIifQ==</vt:lpwstr>
  </property>
</Properties>
</file>