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79B04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富利汇认证（宁夏）有限公司</w:t>
      </w:r>
    </w:p>
    <w:p w14:paraId="305F4F0A">
      <w:pPr>
        <w:jc w:val="center"/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  <w:r>
        <w:rPr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687070</wp:posOffset>
            </wp:positionV>
            <wp:extent cx="2204720" cy="2145030"/>
            <wp:effectExtent l="0" t="0" r="508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  <w:lang w:val="en-US" w:eastAsia="zh-CN"/>
        </w:rPr>
        <w:t>机构认证标志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44563"/>
    <w:rsid w:val="0244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2025-08-08T02:55:00Z</dcterms:created>
  <dc:creator>花开花落</dc:creator>
  <cp:lastModifiedBy>花开花落</cp:lastModifiedBy>
  <dcterms:modified xsi:type="dcterms:W3CDTF">2025-08-08T02:56:07Z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697C76930187471C999037A6E1CA82ED_11</vt:lpwstr>
  </property>
  <property fmtid="{D5CDD505-2E9C-101B-9397-08002B2CF9AE}" pid="4" name="KSOTemplateDocerSaveRecord">
    <vt:lpwstr>eyJoZGlkIjoiODE5ZTE5NDc1NGFhMGMxNWYzYjBlOGE3MjNhMGJkNGQiLCJ1c2VySWQiOiIxMDQwODIzMTYwIn0=</vt:lpwstr>
  </property>
</Properties>
</file>