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89834</wp:posOffset>
            </wp:positionV>
            <wp:extent cx="596900" cy="59690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6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6526"/>
        <w:spacing w:before="153" w:line="239" w:lineRule="auto"/>
        <w:rPr>
          <w:rFonts w:ascii="SimHei" w:hAnsi="SimHei" w:eastAsia="SimHei" w:cs="SimHei"/>
          <w:sz w:val="47"/>
          <w:szCs w:val="47"/>
        </w:rPr>
      </w:pPr>
      <w:r>
        <w:rPr>
          <w:rFonts w:ascii="SimHei" w:hAnsi="SimHei" w:eastAsia="SimHei" w:cs="SimHei"/>
          <w:sz w:val="47"/>
          <w:szCs w:val="47"/>
          <w:spacing w:val="60"/>
          <w:w w:val="125"/>
        </w:rPr>
        <w:t>CTS</w:t>
      </w:r>
      <w:r>
        <w:rPr>
          <w:rFonts w:ascii="SimHei" w:hAnsi="SimHei" w:eastAsia="SimHei" w:cs="SimHei"/>
          <w:sz w:val="47"/>
          <w:szCs w:val="47"/>
          <w:spacing w:val="148"/>
        </w:rPr>
        <w:t xml:space="preserve"> </w:t>
      </w:r>
      <w:r>
        <w:rPr>
          <w:rFonts w:ascii="SimHei" w:hAnsi="SimHei" w:eastAsia="SimHei" w:cs="SimHei"/>
          <w:sz w:val="47"/>
          <w:szCs w:val="47"/>
          <w:spacing w:val="60"/>
          <w:w w:val="125"/>
        </w:rPr>
        <w:t>Q/FLH</w:t>
      </w:r>
    </w:p>
    <w:p>
      <w:pPr>
        <w:pStyle w:val="BodyText"/>
        <w:spacing w:line="311" w:lineRule="auto"/>
        <w:rPr/>
      </w:pPr>
      <w:r/>
    </w:p>
    <w:p>
      <w:pPr>
        <w:ind w:left="2226"/>
        <w:spacing w:before="153" w:line="226" w:lineRule="auto"/>
        <w:rPr>
          <w:rFonts w:ascii="SimHei" w:hAnsi="SimHei" w:eastAsia="SimHei" w:cs="SimHei"/>
          <w:sz w:val="47"/>
          <w:szCs w:val="47"/>
        </w:rPr>
      </w:pPr>
      <w:r>
        <w:rPr>
          <w:rFonts w:ascii="SimHei" w:hAnsi="SimHei" w:eastAsia="SimHei" w:cs="SimHei"/>
          <w:sz w:val="47"/>
          <w:szCs w:val="47"/>
          <w:spacing w:val="-30"/>
        </w:rPr>
        <w:t>富利汇认证（宁夏）有限公司企业标准</w:t>
      </w:r>
    </w:p>
    <w:p>
      <w:pPr>
        <w:pStyle w:val="BodyText"/>
        <w:spacing w:line="288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ind w:left="7323"/>
        <w:spacing w:before="91" w:line="236" w:lineRule="auto"/>
        <w:rPr>
          <w:rFonts w:ascii="SimHei" w:hAnsi="SimHei" w:eastAsia="SimHei" w:cs="SimHei"/>
          <w:sz w:val="28"/>
          <w:szCs w:val="28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1793363</wp:posOffset>
            </wp:positionH>
            <wp:positionV relativeFrom="paragraph">
              <wp:posOffset>-86899</wp:posOffset>
            </wp:positionV>
            <wp:extent cx="3741470" cy="5323923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41470" cy="5323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hAnsi="SimHei" w:eastAsia="SimHei" w:cs="SimHei"/>
          <w:sz w:val="28"/>
          <w:szCs w:val="28"/>
          <w:spacing w:val="-1"/>
        </w:rPr>
        <w:t>CTS</w:t>
      </w:r>
      <w:r>
        <w:rPr>
          <w:rFonts w:ascii="SimHei" w:hAnsi="SimHei" w:eastAsia="SimHei" w:cs="SimHei"/>
          <w:sz w:val="28"/>
          <w:szCs w:val="28"/>
          <w:spacing w:val="-1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1"/>
        </w:rPr>
        <w:t>Q/FLH</w:t>
      </w:r>
      <w:r>
        <w:rPr>
          <w:rFonts w:ascii="SimHei" w:hAnsi="SimHei" w:eastAsia="SimHei" w:cs="SimHei"/>
          <w:sz w:val="28"/>
          <w:szCs w:val="28"/>
          <w:spacing w:val="-1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1"/>
        </w:rPr>
        <w:t>00001-2023</w:t>
      </w:r>
    </w:p>
    <w:p>
      <w:pPr>
        <w:pStyle w:val="BodyText"/>
        <w:spacing w:line="246" w:lineRule="auto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1699070</wp:posOffset>
                </wp:positionH>
                <wp:positionV relativeFrom="paragraph">
                  <wp:posOffset>1025988</wp:posOffset>
                </wp:positionV>
                <wp:extent cx="3818254" cy="374650"/>
                <wp:effectExtent l="0" t="0" r="0" b="0"/>
                <wp:wrapNone/>
                <wp:docPr id="6" name="TextBox 6"/>
                <wp:cNvGraphicFramePr/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 rot="1800000">
                          <a:off x="1699070" y="1025988"/>
                          <a:ext cx="3818254" cy="37465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94" w:line="219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4"/>
                              </w:rPr>
                              <w:t>公开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4"/>
                              </w:rPr>
                              <w:t xml:space="preserve">   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4"/>
                              </w:rPr>
                              <w:t>2025年06月15日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4"/>
                              </w:rPr>
                              <w:t>15点15分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" style="position:absolute;margin-left:133.785pt;margin-top:80.7865pt;mso-position-vertical-relative:text;mso-position-horizontal-relative:text;width:300.65pt;height:29.5pt;z-index:251659264;rotation:3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94" w:line="219" w:lineRule="auto"/>
                        <w:rPr>
                          <w:rFonts w:ascii="NSimSun" w:hAnsi="NSimSun" w:eastAsia="NSimSun" w:cs="NSimSun"/>
                          <w:sz w:val="40"/>
                          <w:szCs w:val="40"/>
                        </w:rPr>
                      </w:pP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4"/>
                        </w:rPr>
                        <w:t>公开</w:t>
                      </w: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4"/>
                        </w:rPr>
                        <w:t xml:space="preserve">   </w:t>
                      </w: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4"/>
                        </w:rPr>
                        <w:t>2025年06月15日</w:t>
                      </w: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59"/>
                        </w:rPr>
                        <w:t xml:space="preserve"> </w:t>
                      </w: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4"/>
                        </w:rPr>
                        <w:t>15点15分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3703"/>
        <w:spacing w:before="170" w:line="221" w:lineRule="auto"/>
        <w:outlineLvl w:val="0"/>
        <w:rPr>
          <w:rFonts w:ascii="SimHei" w:hAnsi="SimHei" w:eastAsia="SimHei" w:cs="SimHei"/>
          <w:sz w:val="52"/>
          <w:szCs w:val="52"/>
        </w:rPr>
      </w:pPr>
      <w:r>
        <w:rPr>
          <w:rFonts w:ascii="SimHei" w:hAnsi="SimHei" w:eastAsia="SimHei" w:cs="SimHei"/>
          <w:sz w:val="52"/>
          <w:szCs w:val="52"/>
          <w:spacing w:val="-3"/>
        </w:rPr>
        <w:t>绿色企业评价标准</w:t>
      </w:r>
    </w:p>
    <w:p>
      <w:pPr>
        <w:pStyle w:val="BodyText"/>
        <w:spacing w:line="295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ind w:left="3095"/>
        <w:spacing w:before="81" w:line="18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b/>
          <w:bCs/>
        </w:rPr>
        <w:t>Standard for assessment of gre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1"/>
        </w:rPr>
        <w:t>en enterprises</w:t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1699070</wp:posOffset>
                </wp:positionH>
                <wp:positionV relativeFrom="paragraph">
                  <wp:posOffset>900856</wp:posOffset>
                </wp:positionV>
                <wp:extent cx="3818254" cy="374650"/>
                <wp:effectExtent l="0" t="0" r="0" b="0"/>
                <wp:wrapNone/>
                <wp:docPr id="8" name="TextBox 8"/>
                <wp:cNvGraphicFramePr/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1800000">
                          <a:off x="1699070" y="900856"/>
                          <a:ext cx="3818254" cy="37465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94" w:line="219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4"/>
                              </w:rPr>
                              <w:t>公开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4"/>
                              </w:rPr>
                              <w:t xml:space="preserve">   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4"/>
                              </w:rPr>
                              <w:t>2025年06月15日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4"/>
                              </w:rPr>
                              <w:t>15点15分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" style="position:absolute;margin-left:133.785pt;margin-top:70.9336pt;mso-position-vertical-relative:text;mso-position-horizontal-relative:text;width:300.65pt;height:29.5pt;z-index:251660288;rotation:3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94" w:line="219" w:lineRule="auto"/>
                        <w:rPr>
                          <w:rFonts w:ascii="NSimSun" w:hAnsi="NSimSun" w:eastAsia="NSimSun" w:cs="NSimSun"/>
                          <w:sz w:val="40"/>
                          <w:szCs w:val="40"/>
                        </w:rPr>
                      </w:pP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4"/>
                        </w:rPr>
                        <w:t>公开</w:t>
                      </w: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4"/>
                        </w:rPr>
                        <w:t xml:space="preserve">   </w:t>
                      </w: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4"/>
                        </w:rPr>
                        <w:t>2025年06月15日</w:t>
                      </w: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59"/>
                        </w:rPr>
                        <w:t xml:space="preserve"> </w:t>
                      </w: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4"/>
                        </w:rPr>
                        <w:t>15点15分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1248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</w:rPr>
        <w:t>2023-10-10</w:t>
      </w:r>
      <w:r>
        <w:rPr>
          <w:rFonts w:ascii="SimHei" w:hAnsi="SimHei" w:eastAsia="SimHei" w:cs="SimHei"/>
          <w:sz w:val="28"/>
          <w:szCs w:val="28"/>
          <w:spacing w:val="-60"/>
        </w:rPr>
        <w:t xml:space="preserve"> </w:t>
      </w:r>
      <w:r>
        <w:rPr>
          <w:rFonts w:ascii="SimHei" w:hAnsi="SimHei" w:eastAsia="SimHei" w:cs="SimHei"/>
          <w:sz w:val="28"/>
          <w:szCs w:val="28"/>
        </w:rPr>
        <w:t>发布</w:t>
      </w:r>
      <w:r>
        <w:rPr>
          <w:rFonts w:ascii="SimHei" w:hAnsi="SimHei" w:eastAsia="SimHei" w:cs="SimHei"/>
          <w:sz w:val="28"/>
          <w:szCs w:val="28"/>
        </w:rPr>
        <w:t xml:space="preserve">                                </w:t>
      </w:r>
      <w:r>
        <w:rPr>
          <w:rFonts w:ascii="SimHei" w:hAnsi="SimHei" w:eastAsia="SimHei" w:cs="SimHei"/>
          <w:sz w:val="28"/>
          <w:szCs w:val="28"/>
          <w:spacing w:val="-1"/>
        </w:rPr>
        <w:t xml:space="preserve">    </w:t>
      </w:r>
      <w:r>
        <w:rPr>
          <w:rFonts w:ascii="SimHei" w:hAnsi="SimHei" w:eastAsia="SimHei" w:cs="SimHei"/>
          <w:sz w:val="28"/>
          <w:szCs w:val="28"/>
          <w:spacing w:val="-1"/>
        </w:rPr>
        <w:t>2023-10-10实施</w:t>
      </w:r>
    </w:p>
    <w:p>
      <w:pPr>
        <w:pStyle w:val="BodyText"/>
        <w:spacing w:line="343" w:lineRule="auto"/>
        <w:rPr/>
      </w:pPr>
      <w:r>
        <w:pict>
          <v:shape id="_x0000_s6" style="position:absolute;margin-left:47.44pt;margin-top:11.915pt;mso-position-vertical-relative:text;mso-position-horizontal-relative:text;width:479.4pt;height:0.5pt;z-index:251662336;" filled="false" strokecolor="#000000" strokeweight="0.48pt" coordsize="9587,10" coordorigin="0,0" path="m0,4l9587,4e">
            <v:stroke joinstyle="bevel" miterlimit="2"/>
          </v:shape>
        </w:pict>
      </w:r>
      <w:r/>
    </w:p>
    <w:p>
      <w:pPr>
        <w:ind w:left="3613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"/>
        </w:rPr>
        <w:t>富利汇认证（宁夏）有限公司发</w:t>
      </w:r>
      <w:r>
        <w:rPr>
          <w:rFonts w:ascii="SimHei" w:hAnsi="SimHei" w:eastAsia="SimHei" w:cs="SimHei"/>
          <w:sz w:val="28"/>
          <w:szCs w:val="28"/>
          <w:spacing w:val="-2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2"/>
        </w:rPr>
        <w:t>布</w:t>
      </w:r>
    </w:p>
    <w:p>
      <w:pPr>
        <w:spacing w:line="222" w:lineRule="auto"/>
        <w:sectPr>
          <w:headerReference w:type="default" r:id="rId1"/>
          <w:pgSz w:w="11910" w:h="16840"/>
          <w:pgMar w:top="400" w:right="1178" w:bottom="0" w:left="200" w:header="0" w:footer="0" w:gutter="0"/>
        </w:sectPr>
        <w:rPr>
          <w:rFonts w:ascii="SimHei" w:hAnsi="SimHei" w:eastAsia="SimHei" w:cs="SimHei"/>
          <w:sz w:val="28"/>
          <w:szCs w:val="28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68704</wp:posOffset>
            </wp:positionV>
            <wp:extent cx="596900" cy="596900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6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spacing w:line="275" w:lineRule="auto"/>
        <w:rPr/>
      </w:pPr>
      <w:r/>
    </w:p>
    <w:p>
      <w:pPr>
        <w:ind w:left="5472"/>
        <w:spacing w:before="91" w:line="224" w:lineRule="auto"/>
        <w:rPr>
          <w:rFonts w:ascii="FangSong" w:hAnsi="FangSong" w:eastAsia="FangSong" w:cs="FangSong"/>
          <w:sz w:val="28"/>
          <w:szCs w:val="28"/>
        </w:rPr>
      </w:pPr>
      <w:bookmarkStart w:name="bookmark1" w:id="1"/>
      <w:bookmarkEnd w:id="1"/>
      <w:r>
        <w:rPr>
          <w:rFonts w:ascii="FangSong" w:hAnsi="FangSong" w:eastAsia="FangSong" w:cs="FangSong"/>
          <w:sz w:val="28"/>
          <w:szCs w:val="28"/>
          <w:b/>
          <w:bCs/>
          <w:spacing w:val="-37"/>
        </w:rPr>
        <w:t>目</w:t>
      </w:r>
      <w:r>
        <w:rPr>
          <w:rFonts w:ascii="FangSong" w:hAnsi="FangSong" w:eastAsia="FangSong" w:cs="FangSong"/>
          <w:sz w:val="28"/>
          <w:szCs w:val="28"/>
          <w:spacing w:val="30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7"/>
        </w:rPr>
        <w:t>录</w:t>
      </w:r>
    </w:p>
    <w:p>
      <w:pPr>
        <w:ind w:firstLine="740"/>
        <w:spacing w:before="229" w:line="8747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1775636</wp:posOffset>
                </wp:positionH>
                <wp:positionV relativeFrom="paragraph">
                  <wp:posOffset>2059685</wp:posOffset>
                </wp:positionV>
                <wp:extent cx="2675254" cy="374650"/>
                <wp:effectExtent l="0" t="0" r="0" b="0"/>
                <wp:wrapNone/>
                <wp:docPr id="12" name="TextBox 12"/>
                <wp:cNvGraphicFramePr/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 rot="1800000">
                          <a:off x="1775636" y="2059685"/>
                          <a:ext cx="2675254" cy="37465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94" w:line="219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>公开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 xml:space="preserve">   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>2025年06月15日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" style="position:absolute;margin-left:139.814pt;margin-top:162.18pt;mso-position-vertical-relative:text;mso-position-horizontal-relative:text;width:210.65pt;height:29.5pt;z-index:251668480;rotation:3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94" w:line="219" w:lineRule="auto"/>
                        <w:rPr>
                          <w:rFonts w:ascii="NSimSun" w:hAnsi="NSimSun" w:eastAsia="NSimSun" w:cs="NSimSun"/>
                          <w:sz w:val="40"/>
                          <w:szCs w:val="40"/>
                        </w:rPr>
                      </w:pP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2"/>
                        </w:rPr>
                        <w:t>公开</w:t>
                      </w: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2"/>
                        </w:rPr>
                        <w:t xml:space="preserve">   </w:t>
                      </w: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2"/>
                        </w:rPr>
                        <w:t>2025年06月15日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1775636</wp:posOffset>
                </wp:positionH>
                <wp:positionV relativeFrom="paragraph">
                  <wp:posOffset>5234685</wp:posOffset>
                </wp:positionV>
                <wp:extent cx="2675254" cy="374650"/>
                <wp:effectExtent l="0" t="0" r="0" b="0"/>
                <wp:wrapNone/>
                <wp:docPr id="14" name="TextBox 14"/>
                <wp:cNvGraphicFramePr/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 rot="1800000">
                          <a:off x="1775636" y="5234685"/>
                          <a:ext cx="2675254" cy="37465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94" w:line="219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>公开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 xml:space="preserve">   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>2025年06月15日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" style="position:absolute;margin-left:139.814pt;margin-top:412.18pt;mso-position-vertical-relative:text;mso-position-horizontal-relative:text;width:210.65pt;height:29.5pt;z-index:251667456;rotation:3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94" w:line="219" w:lineRule="auto"/>
                        <w:rPr>
                          <w:rFonts w:ascii="NSimSun" w:hAnsi="NSimSun" w:eastAsia="NSimSun" w:cs="NSimSun"/>
                          <w:sz w:val="40"/>
                          <w:szCs w:val="40"/>
                        </w:rPr>
                      </w:pP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2"/>
                        </w:rPr>
                        <w:t>公开</w:t>
                      </w: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2"/>
                        </w:rPr>
                        <w:t xml:space="preserve">   </w:t>
                      </w: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2"/>
                        </w:rPr>
                        <w:t>2025年06月15日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4316110</wp:posOffset>
                </wp:positionH>
                <wp:positionV relativeFrom="paragraph">
                  <wp:posOffset>3045676</wp:posOffset>
                </wp:positionV>
                <wp:extent cx="1012825" cy="376554"/>
                <wp:effectExtent l="0" t="0" r="0" b="0"/>
                <wp:wrapNone/>
                <wp:docPr id="16" name="TextBox 16"/>
                <wp:cNvGraphicFramePr/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 rot="1800000">
                          <a:off x="4316110" y="3045676"/>
                          <a:ext cx="1012825" cy="37655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97" w:line="219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6"/>
                              </w:rPr>
                              <w:t>15点15分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" style="position:absolute;margin-left:339.851pt;margin-top:239.817pt;mso-position-vertical-relative:text;mso-position-horizontal-relative:text;width:79.75pt;height:29.65pt;z-index:251666432;rotation:3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97" w:line="219" w:lineRule="auto"/>
                        <w:rPr>
                          <w:rFonts w:ascii="NSimSun" w:hAnsi="NSimSun" w:eastAsia="NSimSun" w:cs="NSimSun"/>
                          <w:sz w:val="40"/>
                          <w:szCs w:val="40"/>
                        </w:rPr>
                      </w:pP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6"/>
                        </w:rPr>
                        <w:t>15点15分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4316110</wp:posOffset>
                </wp:positionH>
                <wp:positionV relativeFrom="paragraph">
                  <wp:posOffset>6220676</wp:posOffset>
                </wp:positionV>
                <wp:extent cx="1012825" cy="376554"/>
                <wp:effectExtent l="0" t="0" r="0" b="0"/>
                <wp:wrapNone/>
                <wp:docPr id="18" name="TextBox 18"/>
                <wp:cNvGraphicFramePr/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 rot="1800000">
                          <a:off x="4316110" y="6220676"/>
                          <a:ext cx="1012825" cy="37655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97" w:line="219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6"/>
                              </w:rPr>
                              <w:t>15点15分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" style="position:absolute;margin-left:339.851pt;margin-top:489.817pt;mso-position-vertical-relative:text;mso-position-horizontal-relative:text;width:79.75pt;height:29.65pt;z-index:251664384;rotation:3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97" w:line="219" w:lineRule="auto"/>
                        <w:rPr>
                          <w:rFonts w:ascii="NSimSun" w:hAnsi="NSimSun" w:eastAsia="NSimSun" w:cs="NSimSun"/>
                          <w:sz w:val="40"/>
                          <w:szCs w:val="40"/>
                        </w:rPr>
                      </w:pP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6"/>
                        </w:rPr>
                        <w:t>15点15分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1815721</wp:posOffset>
            </wp:positionH>
            <wp:positionV relativeFrom="paragraph">
              <wp:posOffset>955721</wp:posOffset>
            </wp:positionV>
            <wp:extent cx="3743120" cy="5321300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4312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74"/>
        </w:rPr>
        <w:pict>
          <v:shape id="_x0000_s16" style="mso-position-vertical-relative:line;mso-position-horizontal-relative:char;width:415.55pt;height:437.4pt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sdt>
                  <w:sdtPr>
                    <w:rPr>
                      <w:rFonts w:ascii="SimHei" w:hAnsi="SimHei" w:eastAsia="SimHei" w:cs="SimHei"/>
                      <w:sz w:val="26"/>
                      <w:szCs w:val="26"/>
                    </w:rPr>
                    <w:docPartObj>
                      <w:docPartGallery w:val="Table of Contents"/>
                      <w:docPartUnique/>
                    </w:docPartObj>
                  </w:sdtPr>
                  <w:sdtEndPr>
                    <w:rPr>
                      <w:rFonts w:ascii="Microsoft JhengHei" w:hAnsi="Microsoft JhengHei" w:eastAsia="Microsoft JhengHei" w:cs="Microsoft JhengHei"/>
                      <w:sz w:val="22"/>
                      <w:szCs w:val="22"/>
                      <w:position w:val="2"/>
                    </w:rPr>
                  </w:sdtEndPr>
                  <w:sdtContent>
                    <w:p>
                      <w:pPr>
                        <w:ind w:left="35"/>
                        <w:spacing w:before="60" w:line="431" w:lineRule="exact"/>
                        <w:tabs>
                          <w:tab w:val="right" w:leader="dot" w:pos="8310"/>
                        </w:tabs>
                        <w:rPr>
                          <w:rFonts w:ascii="Microsoft JhengHei" w:hAnsi="Microsoft JhengHei" w:eastAsia="Microsoft JhengHei" w:cs="Microsoft JhengHei"/>
                          <w:sz w:val="24"/>
                          <w:szCs w:val="24"/>
                        </w:rPr>
                      </w:pPr>
                      <w:hyperlink w:history="true" w:anchor="bookmark2">
                        <w:r>
                          <w:rPr>
                            <w:rFonts w:ascii="SimHei" w:hAnsi="SimHei" w:eastAsia="SimHei" w:cs="SimHei"/>
                            <w:sz w:val="26"/>
                            <w:szCs w:val="26"/>
                            <w:b/>
                            <w:bCs/>
                            <w:i/>
                            <w:iCs/>
                            <w:spacing w:val="35"/>
                            <w:w w:val="125"/>
                            <w:position w:val="4"/>
                          </w:rPr>
                          <w:t>前</w:t>
                        </w:r>
                      </w:hyperlink>
                      <w:r>
                        <w:rPr>
                          <w:rFonts w:ascii="SimHei" w:hAnsi="SimHei" w:eastAsia="SimHei" w:cs="SimHei"/>
                          <w:sz w:val="26"/>
                          <w:szCs w:val="26"/>
                          <w:b/>
                          <w:bCs/>
                          <w:i/>
                          <w:iCs/>
                          <w:spacing w:val="35"/>
                          <w:w w:val="125"/>
                          <w:position w:val="4"/>
                        </w:rPr>
                        <w:t>言</w:t>
                      </w:r>
                      <w:r>
                        <w:rPr>
                          <w:rFonts w:ascii="SimHei" w:hAnsi="SimHei" w:eastAsia="SimHei" w:cs="SimHei"/>
                          <w:sz w:val="26"/>
                          <w:szCs w:val="26"/>
                          <w:b/>
                          <w:bCs/>
                          <w:position w:val="4"/>
                        </w:rPr>
                        <w:tab/>
                      </w:r>
                      <w:r>
                        <w:rPr>
                          <w:rFonts w:ascii="SimHei" w:hAnsi="SimHei" w:eastAsia="SimHei" w:cs="SimHei"/>
                          <w:sz w:val="26"/>
                          <w:szCs w:val="26"/>
                          <w:spacing w:val="-82"/>
                          <w:position w:val="4"/>
                        </w:rPr>
                        <w:t xml:space="preserve"> </w:t>
                      </w:r>
                      <w:hyperlink w:history="true" w:anchor="bookmark3">
                        <w:r>
                          <w:rPr>
                            <w:rFonts w:ascii="Microsoft JhengHei" w:hAnsi="Microsoft JhengHei" w:eastAsia="Microsoft JhengHei" w:cs="Microsoft JhengHei"/>
                            <w:sz w:val="24"/>
                            <w:szCs w:val="24"/>
                            <w:b/>
                            <w:bCs/>
                            <w:spacing w:val="2"/>
                            <w:position w:val="4"/>
                          </w:rPr>
                          <w:t>II</w:t>
                        </w:r>
                      </w:hyperlink>
                    </w:p>
                    <w:p>
                      <w:pPr>
                        <w:ind w:left="56"/>
                        <w:spacing w:before="284" w:line="431" w:lineRule="exact"/>
                        <w:tabs>
                          <w:tab w:val="right" w:leader="dot" w:pos="8287"/>
                        </w:tabs>
                        <w:rPr>
                          <w:rFonts w:ascii="Microsoft JhengHei" w:hAnsi="Microsoft JhengHei" w:eastAsia="Microsoft JhengHei" w:cs="Microsoft JhengHei"/>
                          <w:sz w:val="24"/>
                          <w:szCs w:val="24"/>
                        </w:rPr>
                      </w:pPr>
                      <w:hyperlink w:history="true" w:anchor="bookmark4">
                        <w:r>
                          <w:rPr>
                            <w:rFonts w:ascii="SimHei" w:hAnsi="SimHei" w:eastAsia="SimHei" w:cs="SimHei"/>
                            <w:sz w:val="26"/>
                            <w:szCs w:val="26"/>
                            <w:b/>
                            <w:bCs/>
                            <w:i/>
                            <w:iCs/>
                            <w:spacing w:val="53"/>
                            <w:w w:val="114"/>
                            <w:position w:val="4"/>
                          </w:rPr>
                          <w:t>引</w:t>
                        </w:r>
                      </w:hyperlink>
                      <w:r>
                        <w:rPr>
                          <w:rFonts w:ascii="SimHei" w:hAnsi="SimHei" w:eastAsia="SimHei" w:cs="SimHei"/>
                          <w:sz w:val="26"/>
                          <w:szCs w:val="26"/>
                          <w:b/>
                          <w:bCs/>
                          <w:i/>
                          <w:iCs/>
                          <w:spacing w:val="53"/>
                          <w:w w:val="114"/>
                          <w:position w:val="4"/>
                        </w:rPr>
                        <w:t>言</w:t>
                      </w:r>
                      <w:r>
                        <w:rPr>
                          <w:rFonts w:ascii="SimHei" w:hAnsi="SimHei" w:eastAsia="SimHei" w:cs="SimHei"/>
                          <w:sz w:val="26"/>
                          <w:szCs w:val="26"/>
                          <w:b/>
                          <w:bCs/>
                          <w:position w:val="4"/>
                        </w:rPr>
                        <w:tab/>
                      </w:r>
                      <w:r>
                        <w:rPr>
                          <w:rFonts w:ascii="SimHei" w:hAnsi="SimHei" w:eastAsia="SimHei" w:cs="SimHei"/>
                          <w:sz w:val="26"/>
                          <w:szCs w:val="26"/>
                          <w:spacing w:val="-78"/>
                          <w:position w:val="4"/>
                        </w:rPr>
                        <w:t xml:space="preserve"> </w:t>
                      </w:r>
                      <w:hyperlink w:history="true" w:anchor="bookmark5">
                        <w:r>
                          <w:rPr>
                            <w:rFonts w:ascii="Microsoft JhengHei" w:hAnsi="Microsoft JhengHei" w:eastAsia="Microsoft JhengHei" w:cs="Microsoft JhengHei"/>
                            <w:sz w:val="24"/>
                            <w:szCs w:val="24"/>
                            <w:b/>
                            <w:bCs/>
                            <w:position w:val="4"/>
                          </w:rPr>
                          <w:t>1</w:t>
                        </w:r>
                      </w:hyperlink>
                    </w:p>
                    <w:p>
                      <w:pPr>
                        <w:ind w:left="16"/>
                        <w:spacing w:before="161" w:line="409" w:lineRule="exact"/>
                        <w:tabs>
                          <w:tab w:val="right" w:leader="dot" w:pos="8047"/>
                        </w:tabs>
                        <w:rPr>
                          <w:rFonts w:ascii="Microsoft JhengHei" w:hAnsi="Microsoft JhengHei" w:eastAsia="Microsoft JhengHei" w:cs="Microsoft JhengHei"/>
                          <w:sz w:val="22"/>
                          <w:szCs w:val="22"/>
                        </w:rPr>
                      </w:pP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b/>
                          <w:bCs/>
                          <w:spacing w:val="-9"/>
                          <w:position w:val="5"/>
                        </w:rPr>
                        <w:t>1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spacing w:val="4"/>
                          <w:position w:val="5"/>
                        </w:rPr>
                        <w:t xml:space="preserve"> </w:t>
                      </w:r>
                      <w:hyperlink w:history="true" w:anchor="bookmark6">
                        <w:r>
                          <w:rPr>
                            <w:rFonts w:ascii="SimHei" w:hAnsi="SimHei" w:eastAsia="SimHei" w:cs="SimHei"/>
                            <w:sz w:val="22"/>
                            <w:szCs w:val="22"/>
                            <w:b/>
                            <w:bCs/>
                            <w:spacing w:val="-9"/>
                            <w:position w:val="5"/>
                          </w:rPr>
                          <w:t>范围</w:t>
                        </w:r>
                      </w:hyperlink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spacing w:val="1"/>
                          <w:position w:val="5"/>
                        </w:rPr>
                        <w:t xml:space="preserve">      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position w:val="5"/>
                        </w:rPr>
                        <w:tab/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spacing w:val="-86"/>
                          <w:position w:val="5"/>
                        </w:rPr>
                        <w:t xml:space="preserve"> </w:t>
                      </w:r>
                      <w:r>
                        <w:rPr>
                          <w:rFonts w:ascii="Microsoft JhengHei" w:hAnsi="Microsoft JhengHei" w:eastAsia="Microsoft JhengHei" w:cs="Microsoft JhengHei"/>
                          <w:sz w:val="22"/>
                          <w:szCs w:val="22"/>
                          <w:b/>
                          <w:bCs/>
                          <w:position w:val="5"/>
                        </w:rPr>
                        <w:t>2</w:t>
                      </w:r>
                    </w:p>
                    <w:p>
                      <w:pPr>
                        <w:ind w:left="4"/>
                        <w:spacing w:line="407" w:lineRule="exact"/>
                        <w:tabs>
                          <w:tab w:val="right" w:leader="dot" w:pos="8047"/>
                        </w:tabs>
                        <w:rPr>
                          <w:rFonts w:ascii="Microsoft JhengHei" w:hAnsi="Microsoft JhengHei" w:eastAsia="Microsoft JhengHei" w:cs="Microsoft JhengHei"/>
                          <w:sz w:val="22"/>
                          <w:szCs w:val="22"/>
                        </w:rPr>
                      </w:pP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b/>
                          <w:bCs/>
                          <w:spacing w:val="-2"/>
                          <w:position w:val="4"/>
                        </w:rPr>
                        <w:t>2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spacing w:val="-2"/>
                          <w:position w:val="4"/>
                        </w:rPr>
                        <w:t xml:space="preserve"> </w:t>
                      </w:r>
                      <w:hyperlink w:history="true" w:anchor="bookmark7">
                        <w:r>
                          <w:rPr>
                            <w:rFonts w:ascii="SimHei" w:hAnsi="SimHei" w:eastAsia="SimHei" w:cs="SimHei"/>
                            <w:sz w:val="22"/>
                            <w:szCs w:val="22"/>
                            <w:b/>
                            <w:bCs/>
                            <w:spacing w:val="-2"/>
                            <w:position w:val="4"/>
                          </w:rPr>
                          <w:t>规范性引用文件</w:t>
                        </w:r>
                      </w:hyperlink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b/>
                          <w:bCs/>
                          <w:position w:val="4"/>
                        </w:rPr>
                        <w:tab/>
                      </w:r>
                      <w:r>
                        <w:rPr>
                          <w:rFonts w:ascii="Microsoft JhengHei" w:hAnsi="Microsoft JhengHei" w:eastAsia="Microsoft JhengHei" w:cs="Microsoft JhengHei"/>
                          <w:sz w:val="22"/>
                          <w:szCs w:val="22"/>
                          <w:b/>
                          <w:bCs/>
                          <w:position w:val="4"/>
                        </w:rPr>
                        <w:t>2</w:t>
                      </w:r>
                    </w:p>
                    <w:p>
                      <w:pPr>
                        <w:ind w:left="5"/>
                        <w:spacing w:line="408" w:lineRule="exact"/>
                        <w:tabs>
                          <w:tab w:val="right" w:leader="dot" w:pos="8047"/>
                        </w:tabs>
                        <w:rPr>
                          <w:rFonts w:ascii="Microsoft JhengHei" w:hAnsi="Microsoft JhengHei" w:eastAsia="Microsoft JhengHei" w:cs="Microsoft JhengHei"/>
                          <w:sz w:val="22"/>
                          <w:szCs w:val="22"/>
                        </w:rPr>
                      </w:pP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b/>
                          <w:bCs/>
                          <w:spacing w:val="-3"/>
                          <w:position w:val="4"/>
                        </w:rPr>
                        <w:t>3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spacing w:val="-3"/>
                          <w:position w:val="4"/>
                        </w:rPr>
                        <w:t xml:space="preserve"> </w:t>
                      </w:r>
                      <w:hyperlink w:history="true" w:anchor="bookmark8">
                        <w:r>
                          <w:rPr>
                            <w:rFonts w:ascii="SimHei" w:hAnsi="SimHei" w:eastAsia="SimHei" w:cs="SimHei"/>
                            <w:sz w:val="22"/>
                            <w:szCs w:val="22"/>
                            <w:b/>
                            <w:bCs/>
                            <w:spacing w:val="-3"/>
                            <w:position w:val="4"/>
                          </w:rPr>
                          <w:t>术语和定义</w:t>
                        </w:r>
                      </w:hyperlink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b/>
                          <w:bCs/>
                          <w:position w:val="4"/>
                        </w:rPr>
                        <w:tab/>
                      </w:r>
                      <w:r>
                        <w:rPr>
                          <w:rFonts w:ascii="Microsoft JhengHei" w:hAnsi="Microsoft JhengHei" w:eastAsia="Microsoft JhengHei" w:cs="Microsoft JhengHei"/>
                          <w:sz w:val="22"/>
                          <w:szCs w:val="22"/>
                          <w:b/>
                          <w:bCs/>
                          <w:position w:val="4"/>
                        </w:rPr>
                        <w:t>2</w:t>
                      </w:r>
                    </w:p>
                    <w:p>
                      <w:pPr>
                        <w:spacing w:line="407" w:lineRule="exact"/>
                        <w:tabs>
                          <w:tab w:val="right" w:leader="dot" w:pos="8047"/>
                        </w:tabs>
                        <w:rPr>
                          <w:rFonts w:ascii="Microsoft JhengHei" w:hAnsi="Microsoft JhengHei" w:eastAsia="Microsoft JhengHei" w:cs="Microsoft JhengHei"/>
                          <w:sz w:val="22"/>
                          <w:szCs w:val="22"/>
                        </w:rPr>
                      </w:pP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b/>
                          <w:bCs/>
                          <w:spacing w:val="-1"/>
                          <w:position w:val="4"/>
                        </w:rPr>
                        <w:t>4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spacing w:val="-1"/>
                          <w:position w:val="4"/>
                        </w:rPr>
                        <w:t xml:space="preserve"> </w:t>
                      </w:r>
                      <w:hyperlink w:history="true" w:anchor="bookmark9">
                        <w:r>
                          <w:rPr>
                            <w:rFonts w:ascii="SimHei" w:hAnsi="SimHei" w:eastAsia="SimHei" w:cs="SimHei"/>
                            <w:sz w:val="22"/>
                            <w:szCs w:val="22"/>
                            <w:b/>
                            <w:bCs/>
                            <w:spacing w:val="-1"/>
                            <w:position w:val="4"/>
                          </w:rPr>
                          <w:t>评价原则</w:t>
                        </w:r>
                      </w:hyperlink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spacing w:val="-1"/>
                          <w:position w:val="4"/>
                        </w:rPr>
                        <w:t xml:space="preserve">  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position w:val="4"/>
                        </w:rPr>
                        <w:tab/>
                      </w:r>
                      <w:r>
                        <w:rPr>
                          <w:rFonts w:ascii="Microsoft JhengHei" w:hAnsi="Microsoft JhengHei" w:eastAsia="Microsoft JhengHei" w:cs="Microsoft JhengHei"/>
                          <w:sz w:val="22"/>
                          <w:szCs w:val="22"/>
                          <w:b/>
                          <w:bCs/>
                          <w:position w:val="4"/>
                        </w:rPr>
                        <w:t>4</w:t>
                      </w:r>
                    </w:p>
                    <w:p>
                      <w:pPr>
                        <w:spacing w:line="410" w:lineRule="exact"/>
                        <w:tabs>
                          <w:tab w:val="right" w:leader="dot" w:pos="8047"/>
                        </w:tabs>
                        <w:rPr>
                          <w:rFonts w:ascii="Microsoft JhengHei" w:hAnsi="Microsoft JhengHei" w:eastAsia="Microsoft JhengHei" w:cs="Microsoft JhengHei"/>
                          <w:sz w:val="22"/>
                          <w:szCs w:val="22"/>
                        </w:rPr>
                      </w:pP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b/>
                          <w:bCs/>
                          <w:spacing w:val="-2"/>
                          <w:position w:val="4"/>
                        </w:rPr>
                        <w:t>5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spacing w:val="-2"/>
                          <w:position w:val="4"/>
                        </w:rPr>
                        <w:t xml:space="preserve"> </w:t>
                      </w:r>
                      <w:hyperlink w:history="true" w:anchor="bookmark10">
                        <w:r>
                          <w:rPr>
                            <w:rFonts w:ascii="SimHei" w:hAnsi="SimHei" w:eastAsia="SimHei" w:cs="SimHei"/>
                            <w:sz w:val="22"/>
                            <w:szCs w:val="22"/>
                            <w:b/>
                            <w:bCs/>
                            <w:spacing w:val="-2"/>
                            <w:position w:val="4"/>
                          </w:rPr>
                          <w:t>评价方法和评价组织</w:t>
                        </w:r>
                      </w:hyperlink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b/>
                          <w:bCs/>
                          <w:position w:val="4"/>
                        </w:rPr>
                        <w:tab/>
                      </w:r>
                      <w:r>
                        <w:rPr>
                          <w:rFonts w:ascii="Microsoft JhengHei" w:hAnsi="Microsoft JhengHei" w:eastAsia="Microsoft JhengHei" w:cs="Microsoft JhengHei"/>
                          <w:sz w:val="22"/>
                          <w:szCs w:val="22"/>
                          <w:b/>
                          <w:bCs/>
                          <w:position w:val="4"/>
                        </w:rPr>
                        <w:t>4</w:t>
                      </w:r>
                    </w:p>
                    <w:p>
                      <w:pPr>
                        <w:spacing w:line="406" w:lineRule="exact"/>
                        <w:tabs>
                          <w:tab w:val="right" w:leader="dot" w:pos="8047"/>
                        </w:tabs>
                        <w:rPr>
                          <w:rFonts w:ascii="Microsoft JhengHei" w:hAnsi="Microsoft JhengHei" w:eastAsia="Microsoft JhengHei" w:cs="Microsoft JhengHei"/>
                          <w:sz w:val="22"/>
                          <w:szCs w:val="22"/>
                        </w:rPr>
                      </w:pP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b/>
                          <w:bCs/>
                          <w:spacing w:val="-1"/>
                          <w:position w:val="4"/>
                        </w:rPr>
                        <w:t>5.1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spacing w:val="-1"/>
                          <w:position w:val="4"/>
                        </w:rPr>
                        <w:t xml:space="preserve"> </w:t>
                      </w:r>
                      <w:hyperlink w:history="true" w:anchor="bookmark11">
                        <w:r>
                          <w:rPr>
                            <w:rFonts w:ascii="SimHei" w:hAnsi="SimHei" w:eastAsia="SimHei" w:cs="SimHei"/>
                            <w:sz w:val="22"/>
                            <w:szCs w:val="22"/>
                            <w:b/>
                            <w:bCs/>
                            <w:spacing w:val="-1"/>
                            <w:position w:val="4"/>
                          </w:rPr>
                          <w:t>评价方法</w:t>
                        </w:r>
                      </w:hyperlink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spacing w:val="-1"/>
                          <w:position w:val="4"/>
                        </w:rPr>
                        <w:t xml:space="preserve">  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position w:val="4"/>
                        </w:rPr>
                        <w:tab/>
                      </w:r>
                      <w:r>
                        <w:rPr>
                          <w:rFonts w:ascii="Microsoft JhengHei" w:hAnsi="Microsoft JhengHei" w:eastAsia="Microsoft JhengHei" w:cs="Microsoft JhengHei"/>
                          <w:sz w:val="22"/>
                          <w:szCs w:val="22"/>
                          <w:b/>
                          <w:bCs/>
                          <w:position w:val="4"/>
                        </w:rPr>
                        <w:t>4</w:t>
                      </w:r>
                    </w:p>
                    <w:p>
                      <w:pPr>
                        <w:spacing w:line="409" w:lineRule="exact"/>
                        <w:tabs>
                          <w:tab w:val="right" w:leader="dot" w:pos="8047"/>
                        </w:tabs>
                        <w:rPr>
                          <w:rFonts w:ascii="Microsoft JhengHei" w:hAnsi="Microsoft JhengHei" w:eastAsia="Microsoft JhengHei" w:cs="Microsoft JhengHei"/>
                          <w:sz w:val="22"/>
                          <w:szCs w:val="22"/>
                        </w:rPr>
                      </w:pP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b/>
                          <w:bCs/>
                          <w:spacing w:val="-1"/>
                          <w:position w:val="4"/>
                        </w:rPr>
                        <w:t>5.2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spacing w:val="-1"/>
                          <w:position w:val="4"/>
                        </w:rPr>
                        <w:t xml:space="preserve"> </w:t>
                      </w:r>
                      <w:hyperlink w:history="true" w:anchor="bookmark12">
                        <w:r>
                          <w:rPr>
                            <w:rFonts w:ascii="SimHei" w:hAnsi="SimHei" w:eastAsia="SimHei" w:cs="SimHei"/>
                            <w:sz w:val="22"/>
                            <w:szCs w:val="22"/>
                            <w:b/>
                            <w:bCs/>
                            <w:spacing w:val="-1"/>
                            <w:position w:val="4"/>
                          </w:rPr>
                          <w:t>评价组织</w:t>
                        </w:r>
                      </w:hyperlink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spacing w:val="-1"/>
                          <w:position w:val="4"/>
                        </w:rPr>
                        <w:t xml:space="preserve">  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position w:val="4"/>
                        </w:rPr>
                        <w:tab/>
                      </w:r>
                      <w:r>
                        <w:rPr>
                          <w:rFonts w:ascii="Microsoft JhengHei" w:hAnsi="Microsoft JhengHei" w:eastAsia="Microsoft JhengHei" w:cs="Microsoft JhengHei"/>
                          <w:sz w:val="22"/>
                          <w:szCs w:val="22"/>
                          <w:b/>
                          <w:bCs/>
                          <w:position w:val="4"/>
                        </w:rPr>
                        <w:t>4</w:t>
                      </w:r>
                    </w:p>
                    <w:p>
                      <w:pPr>
                        <w:ind w:left="4"/>
                        <w:spacing w:line="407" w:lineRule="exact"/>
                        <w:tabs>
                          <w:tab w:val="right" w:leader="dot" w:pos="8047"/>
                        </w:tabs>
                        <w:rPr>
                          <w:rFonts w:ascii="Microsoft JhengHei" w:hAnsi="Microsoft JhengHei" w:eastAsia="Microsoft JhengHei" w:cs="Microsoft JhengHei"/>
                          <w:sz w:val="22"/>
                          <w:szCs w:val="22"/>
                        </w:rPr>
                      </w:pP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b/>
                          <w:bCs/>
                          <w:spacing w:val="-2"/>
                          <w:position w:val="4"/>
                        </w:rPr>
                        <w:t>6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spacing w:val="-2"/>
                          <w:position w:val="4"/>
                        </w:rPr>
                        <w:t xml:space="preserve"> </w:t>
                      </w:r>
                      <w:hyperlink w:history="true" w:anchor="bookmark13">
                        <w:r>
                          <w:rPr>
                            <w:rFonts w:ascii="SimHei" w:hAnsi="SimHei" w:eastAsia="SimHei" w:cs="SimHei"/>
                            <w:sz w:val="22"/>
                            <w:szCs w:val="22"/>
                            <w:b/>
                            <w:bCs/>
                            <w:spacing w:val="-2"/>
                            <w:position w:val="4"/>
                          </w:rPr>
                          <w:t>评价指标体系</w:t>
                        </w:r>
                      </w:hyperlink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b/>
                          <w:bCs/>
                          <w:position w:val="4"/>
                        </w:rPr>
                        <w:tab/>
                      </w:r>
                      <w:hyperlink w:history="true" w:anchor="bookmark14">
                        <w:r>
                          <w:rPr>
                            <w:rFonts w:ascii="Microsoft JhengHei" w:hAnsi="Microsoft JhengHei" w:eastAsia="Microsoft JhengHei" w:cs="Microsoft JhengHei"/>
                            <w:sz w:val="22"/>
                            <w:szCs w:val="22"/>
                            <w:b/>
                            <w:bCs/>
                            <w:position w:val="4"/>
                          </w:rPr>
                          <w:t>5</w:t>
                        </w:r>
                      </w:hyperlink>
                    </w:p>
                    <w:p>
                      <w:pPr>
                        <w:ind w:left="4"/>
                        <w:spacing w:line="409" w:lineRule="exact"/>
                        <w:tabs>
                          <w:tab w:val="right" w:leader="dot" w:pos="8157"/>
                        </w:tabs>
                        <w:rPr>
                          <w:rFonts w:ascii="Microsoft JhengHei" w:hAnsi="Microsoft JhengHei" w:eastAsia="Microsoft JhengHei" w:cs="Microsoft JhengHei"/>
                          <w:sz w:val="22"/>
                          <w:szCs w:val="22"/>
                        </w:rPr>
                      </w:pP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b/>
                          <w:bCs/>
                          <w:spacing w:val="-2"/>
                          <w:position w:val="4"/>
                        </w:rPr>
                        <w:t>6.1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spacing w:val="-2"/>
                          <w:position w:val="4"/>
                        </w:rPr>
                        <w:t xml:space="preserve"> </w:t>
                      </w:r>
                      <w:hyperlink w:history="true" w:anchor="bookmark15">
                        <w:r>
                          <w:rPr>
                            <w:rFonts w:ascii="SimHei" w:hAnsi="SimHei" w:eastAsia="SimHei" w:cs="SimHei"/>
                            <w:sz w:val="22"/>
                            <w:szCs w:val="22"/>
                            <w:b/>
                            <w:bCs/>
                            <w:spacing w:val="-2"/>
                            <w:position w:val="4"/>
                          </w:rPr>
                          <w:t>评价指标内容</w:t>
                        </w:r>
                      </w:hyperlink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b/>
                          <w:bCs/>
                          <w:position w:val="4"/>
                        </w:rPr>
                        <w:tab/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spacing w:val="6"/>
                          <w:position w:val="4"/>
                        </w:rPr>
                        <w:t xml:space="preserve"> </w:t>
                      </w:r>
                      <w:hyperlink w:history="true" w:anchor="bookmark16">
                        <w:r>
                          <w:rPr>
                            <w:rFonts w:ascii="Microsoft JhengHei" w:hAnsi="Microsoft JhengHei" w:eastAsia="Microsoft JhengHei" w:cs="Microsoft JhengHei"/>
                            <w:sz w:val="22"/>
                            <w:szCs w:val="22"/>
                            <w:b/>
                            <w:bCs/>
                            <w:position w:val="4"/>
                          </w:rPr>
                          <w:t>5</w:t>
                        </w:r>
                      </w:hyperlink>
                    </w:p>
                    <w:p>
                      <w:pPr>
                        <w:ind w:left="6"/>
                        <w:spacing w:line="408" w:lineRule="exact"/>
                        <w:tabs>
                          <w:tab w:val="right" w:leader="dot" w:pos="8047"/>
                        </w:tabs>
                        <w:rPr>
                          <w:rFonts w:ascii="Microsoft JhengHei" w:hAnsi="Microsoft JhengHei" w:eastAsia="Microsoft JhengHei" w:cs="Microsoft JhengHei"/>
                          <w:sz w:val="22"/>
                          <w:szCs w:val="22"/>
                        </w:rPr>
                      </w:pP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b/>
                          <w:bCs/>
                          <w:spacing w:val="-3"/>
                          <w:position w:val="4"/>
                        </w:rPr>
                        <w:t>7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spacing w:val="-3"/>
                          <w:position w:val="4"/>
                        </w:rPr>
                        <w:t xml:space="preserve"> </w:t>
                      </w:r>
                      <w:hyperlink w:history="true" w:anchor="bookmark17">
                        <w:r>
                          <w:rPr>
                            <w:rFonts w:ascii="SimHei" w:hAnsi="SimHei" w:eastAsia="SimHei" w:cs="SimHei"/>
                            <w:sz w:val="22"/>
                            <w:szCs w:val="22"/>
                            <w:b/>
                            <w:bCs/>
                            <w:spacing w:val="-3"/>
                            <w:position w:val="4"/>
                          </w:rPr>
                          <w:t>评价程序</w:t>
                        </w:r>
                      </w:hyperlink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spacing w:val="4"/>
                          <w:position w:val="4"/>
                        </w:rPr>
                        <w:t xml:space="preserve">  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position w:val="4"/>
                        </w:rPr>
                        <w:tab/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spacing w:val="-96"/>
                          <w:position w:val="4"/>
                        </w:rPr>
                        <w:t xml:space="preserve"> </w:t>
                      </w:r>
                      <w:hyperlink w:history="true" w:anchor="bookmark18">
                        <w:r>
                          <w:rPr>
                            <w:rFonts w:ascii="Microsoft JhengHei" w:hAnsi="Microsoft JhengHei" w:eastAsia="Microsoft JhengHei" w:cs="Microsoft JhengHei"/>
                            <w:sz w:val="22"/>
                            <w:szCs w:val="22"/>
                            <w:b/>
                            <w:bCs/>
                            <w:position w:val="4"/>
                          </w:rPr>
                          <w:t>5</w:t>
                        </w:r>
                      </w:hyperlink>
                    </w:p>
                    <w:p>
                      <w:pPr>
                        <w:ind w:left="6"/>
                        <w:spacing w:line="408" w:lineRule="exact"/>
                        <w:tabs>
                          <w:tab w:val="right" w:leader="dot" w:pos="8047"/>
                        </w:tabs>
                        <w:rPr>
                          <w:rFonts w:ascii="Microsoft JhengHei" w:hAnsi="Microsoft JhengHei" w:eastAsia="Microsoft JhengHei" w:cs="Microsoft JhengHei"/>
                          <w:sz w:val="22"/>
                          <w:szCs w:val="22"/>
                        </w:rPr>
                      </w:pP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b/>
                          <w:bCs/>
                          <w:spacing w:val="-2"/>
                          <w:position w:val="4"/>
                        </w:rPr>
                        <w:t>7.1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spacing w:val="-2"/>
                          <w:position w:val="4"/>
                        </w:rPr>
                        <w:t xml:space="preserve"> </w:t>
                      </w:r>
                      <w:hyperlink w:history="true" w:anchor="bookmark19">
                        <w:r>
                          <w:rPr>
                            <w:rFonts w:ascii="SimHei" w:hAnsi="SimHei" w:eastAsia="SimHei" w:cs="SimHei"/>
                            <w:sz w:val="22"/>
                            <w:szCs w:val="22"/>
                            <w:b/>
                            <w:bCs/>
                            <w:spacing w:val="-2"/>
                            <w:position w:val="4"/>
                          </w:rPr>
                          <w:t>评价启动</w:t>
                        </w:r>
                      </w:hyperlink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spacing w:val="-2"/>
                          <w:position w:val="4"/>
                        </w:rPr>
                        <w:t xml:space="preserve">  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position w:val="4"/>
                        </w:rPr>
                        <w:tab/>
                      </w:r>
                      <w:hyperlink w:history="true" w:anchor="bookmark20">
                        <w:r>
                          <w:rPr>
                            <w:rFonts w:ascii="Microsoft JhengHei" w:hAnsi="Microsoft JhengHei" w:eastAsia="Microsoft JhengHei" w:cs="Microsoft JhengHei"/>
                            <w:sz w:val="22"/>
                            <w:szCs w:val="22"/>
                            <w:b/>
                            <w:bCs/>
                            <w:position w:val="4"/>
                          </w:rPr>
                          <w:t>5</w:t>
                        </w:r>
                      </w:hyperlink>
                    </w:p>
                    <w:p>
                      <w:pPr>
                        <w:ind w:left="6"/>
                        <w:spacing w:line="407" w:lineRule="exact"/>
                        <w:tabs>
                          <w:tab w:val="right" w:leader="dot" w:pos="8047"/>
                        </w:tabs>
                        <w:rPr>
                          <w:rFonts w:ascii="Microsoft JhengHei" w:hAnsi="Microsoft JhengHei" w:eastAsia="Microsoft JhengHei" w:cs="Microsoft JhengHei"/>
                          <w:sz w:val="22"/>
                          <w:szCs w:val="22"/>
                        </w:rPr>
                      </w:pP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b/>
                          <w:bCs/>
                          <w:spacing w:val="-2"/>
                          <w:position w:val="4"/>
                        </w:rPr>
                        <w:t>7.2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spacing w:val="-2"/>
                          <w:position w:val="4"/>
                        </w:rPr>
                        <w:t xml:space="preserve"> </w:t>
                      </w:r>
                      <w:hyperlink w:history="true" w:anchor="bookmark21">
                        <w:r>
                          <w:rPr>
                            <w:rFonts w:ascii="SimHei" w:hAnsi="SimHei" w:eastAsia="SimHei" w:cs="SimHei"/>
                            <w:sz w:val="22"/>
                            <w:szCs w:val="22"/>
                            <w:b/>
                            <w:bCs/>
                            <w:spacing w:val="-2"/>
                            <w:position w:val="4"/>
                          </w:rPr>
                          <w:t>评价实施</w:t>
                        </w:r>
                      </w:hyperlink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spacing w:val="-2"/>
                          <w:position w:val="4"/>
                        </w:rPr>
                        <w:t xml:space="preserve">  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position w:val="4"/>
                        </w:rPr>
                        <w:tab/>
                      </w:r>
                      <w:hyperlink w:history="true" w:anchor="bookmark22">
                        <w:r>
                          <w:rPr>
                            <w:rFonts w:ascii="Microsoft JhengHei" w:hAnsi="Microsoft JhengHei" w:eastAsia="Microsoft JhengHei" w:cs="Microsoft JhengHei"/>
                            <w:sz w:val="22"/>
                            <w:szCs w:val="22"/>
                            <w:b/>
                            <w:bCs/>
                            <w:position w:val="4"/>
                          </w:rPr>
                          <w:t>5</w:t>
                        </w:r>
                      </w:hyperlink>
                    </w:p>
                    <w:p>
                      <w:pPr>
                        <w:ind w:left="3"/>
                        <w:spacing w:line="409" w:lineRule="exact"/>
                        <w:tabs>
                          <w:tab w:val="right" w:leader="dot" w:pos="8047"/>
                        </w:tabs>
                        <w:rPr>
                          <w:rFonts w:ascii="Microsoft JhengHei" w:hAnsi="Microsoft JhengHei" w:eastAsia="Microsoft JhengHei" w:cs="Microsoft JhengHei"/>
                          <w:sz w:val="22"/>
                          <w:szCs w:val="22"/>
                        </w:rPr>
                      </w:pP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b/>
                          <w:bCs/>
                          <w:spacing w:val="-1"/>
                          <w:position w:val="4"/>
                        </w:rPr>
                        <w:t>8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spacing w:val="-1"/>
                          <w:position w:val="4"/>
                        </w:rPr>
                        <w:t xml:space="preserve"> </w:t>
                      </w:r>
                      <w:hyperlink w:history="true" w:anchor="bookmark23">
                        <w:r>
                          <w:rPr>
                            <w:rFonts w:ascii="SimHei" w:hAnsi="SimHei" w:eastAsia="SimHei" w:cs="SimHei"/>
                            <w:sz w:val="22"/>
                            <w:szCs w:val="22"/>
                            <w:b/>
                            <w:bCs/>
                            <w:spacing w:val="-1"/>
                            <w:position w:val="4"/>
                          </w:rPr>
                          <w:t>评价流程和结果</w:t>
                        </w:r>
                      </w:hyperlink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spacing w:val="-1"/>
                          <w:position w:val="4"/>
                        </w:rPr>
                        <w:t xml:space="preserve"> 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position w:val="4"/>
                        </w:rPr>
                        <w:tab/>
                      </w:r>
                      <w:hyperlink w:history="true" w:anchor="bookmark24">
                        <w:r>
                          <w:rPr>
                            <w:rFonts w:ascii="Microsoft JhengHei" w:hAnsi="Microsoft JhengHei" w:eastAsia="Microsoft JhengHei" w:cs="Microsoft JhengHei"/>
                            <w:sz w:val="22"/>
                            <w:szCs w:val="22"/>
                            <w:b/>
                            <w:bCs/>
                            <w:position w:val="4"/>
                          </w:rPr>
                          <w:t>6</w:t>
                        </w:r>
                      </w:hyperlink>
                    </w:p>
                    <w:p>
                      <w:pPr>
                        <w:ind w:left="3"/>
                        <w:spacing w:line="407" w:lineRule="exact"/>
                        <w:tabs>
                          <w:tab w:val="right" w:leader="dot" w:pos="8047"/>
                        </w:tabs>
                        <w:rPr>
                          <w:rFonts w:ascii="Microsoft JhengHei" w:hAnsi="Microsoft JhengHei" w:eastAsia="Microsoft JhengHei" w:cs="Microsoft JhengHei"/>
                          <w:sz w:val="22"/>
                          <w:szCs w:val="22"/>
                        </w:rPr>
                      </w:pP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b/>
                          <w:bCs/>
                          <w:spacing w:val="-1"/>
                          <w:position w:val="4"/>
                        </w:rPr>
                        <w:t>8.1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spacing w:val="-1"/>
                          <w:position w:val="4"/>
                        </w:rPr>
                        <w:t xml:space="preserve"> </w:t>
                      </w:r>
                      <w:hyperlink w:history="true" w:anchor="bookmark25">
                        <w:r>
                          <w:rPr>
                            <w:rFonts w:ascii="SimHei" w:hAnsi="SimHei" w:eastAsia="SimHei" w:cs="SimHei"/>
                            <w:sz w:val="22"/>
                            <w:szCs w:val="22"/>
                            <w:b/>
                            <w:bCs/>
                            <w:spacing w:val="-1"/>
                            <w:position w:val="4"/>
                          </w:rPr>
                          <w:t>评价流程</w:t>
                        </w:r>
                      </w:hyperlink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spacing w:val="-1"/>
                          <w:position w:val="4"/>
                        </w:rPr>
                        <w:t xml:space="preserve">  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position w:val="4"/>
                        </w:rPr>
                        <w:tab/>
                      </w:r>
                      <w:hyperlink w:history="true" w:anchor="bookmark26">
                        <w:r>
                          <w:rPr>
                            <w:rFonts w:ascii="Microsoft JhengHei" w:hAnsi="Microsoft JhengHei" w:eastAsia="Microsoft JhengHei" w:cs="Microsoft JhengHei"/>
                            <w:sz w:val="22"/>
                            <w:szCs w:val="22"/>
                            <w:b/>
                            <w:bCs/>
                            <w:position w:val="4"/>
                          </w:rPr>
                          <w:t>6</w:t>
                        </w:r>
                      </w:hyperlink>
                    </w:p>
                    <w:p>
                      <w:pPr>
                        <w:ind w:left="3"/>
                        <w:spacing w:line="409" w:lineRule="exact"/>
                        <w:tabs>
                          <w:tab w:val="right" w:leader="dot" w:pos="8047"/>
                        </w:tabs>
                        <w:rPr>
                          <w:rFonts w:ascii="Microsoft JhengHei" w:hAnsi="Microsoft JhengHei" w:eastAsia="Microsoft JhengHei" w:cs="Microsoft JhengHei"/>
                          <w:sz w:val="22"/>
                          <w:szCs w:val="22"/>
                        </w:rPr>
                      </w:pP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b/>
                          <w:bCs/>
                          <w:spacing w:val="-1"/>
                          <w:position w:val="4"/>
                        </w:rPr>
                        <w:t>8.2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spacing w:val="-1"/>
                          <w:position w:val="4"/>
                        </w:rPr>
                        <w:t xml:space="preserve"> </w:t>
                      </w:r>
                      <w:hyperlink w:history="true" w:anchor="bookmark27">
                        <w:r>
                          <w:rPr>
                            <w:rFonts w:ascii="SimHei" w:hAnsi="SimHei" w:eastAsia="SimHei" w:cs="SimHei"/>
                            <w:sz w:val="22"/>
                            <w:szCs w:val="22"/>
                            <w:b/>
                            <w:bCs/>
                            <w:spacing w:val="-1"/>
                            <w:position w:val="4"/>
                          </w:rPr>
                          <w:t>评价结果</w:t>
                        </w:r>
                      </w:hyperlink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spacing w:val="-1"/>
                          <w:position w:val="4"/>
                        </w:rPr>
                        <w:t xml:space="preserve">  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position w:val="4"/>
                        </w:rPr>
                        <w:tab/>
                      </w:r>
                      <w:hyperlink w:history="true" w:anchor="bookmark28">
                        <w:r>
                          <w:rPr>
                            <w:rFonts w:ascii="Microsoft JhengHei" w:hAnsi="Microsoft JhengHei" w:eastAsia="Microsoft JhengHei" w:cs="Microsoft JhengHei"/>
                            <w:sz w:val="22"/>
                            <w:szCs w:val="22"/>
                            <w:b/>
                            <w:bCs/>
                            <w:position w:val="4"/>
                          </w:rPr>
                          <w:t>6</w:t>
                        </w:r>
                      </w:hyperlink>
                    </w:p>
                    <w:p>
                      <w:pPr>
                        <w:spacing w:line="408" w:lineRule="exact"/>
                        <w:tabs>
                          <w:tab w:val="right" w:leader="dot" w:pos="8047"/>
                        </w:tabs>
                        <w:rPr>
                          <w:rFonts w:ascii="Microsoft JhengHei" w:hAnsi="Microsoft JhengHei" w:eastAsia="Microsoft JhengHei" w:cs="Microsoft JhengHei"/>
                          <w:sz w:val="22"/>
                          <w:szCs w:val="22"/>
                        </w:rPr>
                      </w:pP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b/>
                          <w:bCs/>
                          <w:spacing w:val="-1"/>
                          <w:position w:val="4"/>
                        </w:rPr>
                        <w:t>9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spacing w:val="-1"/>
                          <w:position w:val="4"/>
                        </w:rPr>
                        <w:t xml:space="preserve"> </w:t>
                      </w:r>
                      <w:hyperlink w:history="true" w:anchor="bookmark29">
                        <w:r>
                          <w:rPr>
                            <w:rFonts w:ascii="SimHei" w:hAnsi="SimHei" w:eastAsia="SimHei" w:cs="SimHei"/>
                            <w:sz w:val="22"/>
                            <w:szCs w:val="22"/>
                            <w:b/>
                            <w:bCs/>
                            <w:spacing w:val="-1"/>
                            <w:position w:val="4"/>
                          </w:rPr>
                          <w:t>评价报告</w:t>
                        </w:r>
                      </w:hyperlink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spacing w:val="-1"/>
                          <w:position w:val="4"/>
                        </w:rPr>
                        <w:t xml:space="preserve">  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position w:val="4"/>
                        </w:rPr>
                        <w:tab/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spacing w:val="-96"/>
                          <w:position w:val="4"/>
                        </w:rPr>
                        <w:t xml:space="preserve"> </w:t>
                      </w:r>
                      <w:hyperlink w:history="true" w:anchor="bookmark30">
                        <w:r>
                          <w:rPr>
                            <w:rFonts w:ascii="Microsoft JhengHei" w:hAnsi="Microsoft JhengHei" w:eastAsia="Microsoft JhengHei" w:cs="Microsoft JhengHei"/>
                            <w:sz w:val="22"/>
                            <w:szCs w:val="22"/>
                            <w:b/>
                            <w:bCs/>
                            <w:position w:val="4"/>
                          </w:rPr>
                          <w:t>7</w:t>
                        </w:r>
                      </w:hyperlink>
                    </w:p>
                    <w:p>
                      <w:pPr>
                        <w:ind w:left="16"/>
                        <w:spacing w:line="410" w:lineRule="exact"/>
                        <w:tabs>
                          <w:tab w:val="right" w:leader="dot" w:pos="8065"/>
                        </w:tabs>
                        <w:rPr>
                          <w:rFonts w:ascii="Microsoft JhengHei" w:hAnsi="Microsoft JhengHei" w:eastAsia="Microsoft JhengHei" w:cs="Microsoft JhengHei"/>
                          <w:sz w:val="22"/>
                          <w:szCs w:val="22"/>
                        </w:rPr>
                      </w:pP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b/>
                          <w:bCs/>
                          <w:spacing w:val="-8"/>
                          <w:position w:val="5"/>
                        </w:rPr>
                        <w:t>10</w:t>
                      </w:r>
                      <w:hyperlink w:history="true" w:anchor="bookmark31">
                        <w:r>
                          <w:rPr>
                            <w:rFonts w:ascii="SimHei" w:hAnsi="SimHei" w:eastAsia="SimHei" w:cs="SimHei"/>
                            <w:sz w:val="22"/>
                            <w:szCs w:val="22"/>
                            <w:b/>
                            <w:bCs/>
                            <w:spacing w:val="-8"/>
                            <w:position w:val="5"/>
                          </w:rPr>
                          <w:t>附</w:t>
                        </w:r>
                        <w:r>
                          <w:rPr>
                            <w:rFonts w:ascii="SimHei" w:hAnsi="SimHei" w:eastAsia="SimHei" w:cs="SimHei"/>
                            <w:sz w:val="22"/>
                            <w:szCs w:val="22"/>
                            <w:spacing w:val="12"/>
                            <w:position w:val="5"/>
                          </w:rPr>
                          <w:t xml:space="preserve"> </w:t>
                        </w:r>
                        <w:r>
                          <w:rPr>
                            <w:rFonts w:ascii="SimHei" w:hAnsi="SimHei" w:eastAsia="SimHei" w:cs="SimHei"/>
                            <w:sz w:val="22"/>
                            <w:szCs w:val="22"/>
                            <w:b/>
                            <w:bCs/>
                            <w:spacing w:val="-8"/>
                            <w:position w:val="5"/>
                          </w:rPr>
                          <w:t>录</w:t>
                        </w:r>
                        <w:r>
                          <w:rPr>
                            <w:rFonts w:ascii="SimHei" w:hAnsi="SimHei" w:eastAsia="SimHei" w:cs="SimHei"/>
                            <w:sz w:val="22"/>
                            <w:szCs w:val="22"/>
                            <w:spacing w:val="-46"/>
                            <w:position w:val="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  <w:b/>
                            <w:bCs/>
                            <w:spacing w:val="-8"/>
                            <w:position w:val="5"/>
                          </w:rPr>
                          <w:t>A</w:t>
                        </w:r>
                      </w:hyperlink>
                      <w:r>
                        <w:rPr>
                          <w:rFonts w:ascii="Times New Roman" w:hAnsi="Times New Roman" w:eastAsia="Times New Roman" w:cs="Times New Roman"/>
                          <w:sz w:val="22"/>
                          <w:szCs w:val="22"/>
                          <w:b/>
                          <w:bCs/>
                          <w:spacing w:val="1"/>
                          <w:position w:val="5"/>
                        </w:rPr>
                        <w:t xml:space="preserve">      </w:t>
                      </w:r>
                      <w:r>
                        <w:rPr>
                          <w:rFonts w:ascii="Times New Roman" w:hAnsi="Times New Roman" w:eastAsia="Times New Roman" w:cs="Times New Roman"/>
                          <w:sz w:val="22"/>
                          <w:szCs w:val="22"/>
                          <w:b/>
                          <w:bCs/>
                          <w:position w:val="5"/>
                        </w:rPr>
                        <w:tab/>
                      </w:r>
                      <w:r>
                        <w:rPr>
                          <w:rFonts w:ascii="Times New Roman" w:hAnsi="Times New Roman" w:eastAsia="Times New Roman" w:cs="Times New Roman"/>
                          <w:sz w:val="22"/>
                          <w:szCs w:val="22"/>
                          <w:b/>
                          <w:bCs/>
                          <w:spacing w:val="-41"/>
                          <w:position w:val="5"/>
                        </w:rPr>
                        <w:t xml:space="preserve"> </w:t>
                      </w:r>
                      <w:hyperlink w:history="true" w:anchor="bookmark32">
                        <w:r>
                          <w:rPr>
                            <w:rFonts w:ascii="Microsoft JhengHei" w:hAnsi="Microsoft JhengHei" w:eastAsia="Microsoft JhengHei" w:cs="Microsoft JhengHei"/>
                            <w:sz w:val="22"/>
                            <w:szCs w:val="22"/>
                            <w:b/>
                            <w:bCs/>
                            <w:position w:val="5"/>
                          </w:rPr>
                          <w:t>8</w:t>
                        </w:r>
                      </w:hyperlink>
                    </w:p>
                    <w:p>
                      <w:pPr>
                        <w:ind w:left="8"/>
                        <w:spacing w:line="456" w:lineRule="exact"/>
                        <w:tabs>
                          <w:tab w:val="right" w:leader="dot" w:pos="8040"/>
                        </w:tabs>
                        <w:rPr>
                          <w:rFonts w:ascii="Microsoft JhengHei" w:hAnsi="Microsoft JhengHei" w:eastAsia="Microsoft JhengHei" w:cs="Microsoft JhengHei"/>
                          <w:sz w:val="22"/>
                          <w:szCs w:val="22"/>
                        </w:rPr>
                      </w:pPr>
                      <w:hyperlink w:history="true" w:anchor="bookmark33">
                        <w:r>
                          <w:rPr>
                            <w:rFonts w:ascii="SimHei" w:hAnsi="SimHei" w:eastAsia="SimHei" w:cs="SimHei"/>
                            <w:sz w:val="22"/>
                            <w:szCs w:val="22"/>
                            <w:b/>
                            <w:bCs/>
                            <w:spacing w:val="-1"/>
                            <w:position w:val="6"/>
                          </w:rPr>
                          <w:t>参考文献</w:t>
                        </w:r>
                      </w:hyperlink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spacing w:val="-1"/>
                          <w:position w:val="6"/>
                        </w:rPr>
                        <w:t xml:space="preserve">   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position w:val="6"/>
                        </w:rPr>
                        <w:tab/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spacing w:val="-55"/>
                          <w:position w:val="6"/>
                        </w:rPr>
                        <w:t xml:space="preserve"> </w:t>
                      </w:r>
                      <w:hyperlink w:history="true" w:anchor="bookmark34">
                        <w:r>
                          <w:rPr>
                            <w:rFonts w:ascii="Microsoft JhengHei" w:hAnsi="Microsoft JhengHei" w:eastAsia="Microsoft JhengHei" w:cs="Microsoft JhengHei"/>
                            <w:sz w:val="22"/>
                            <w:szCs w:val="22"/>
                            <w:b/>
                            <w:bCs/>
                            <w:spacing w:val="-10"/>
                            <w:position w:val="6"/>
                          </w:rPr>
                          <w:t>12</w:t>
                        </w:r>
                      </w:hyperlink>
                    </w:p>
                  </w:sdtContent>
                </w:sdt>
              </w:txbxContent>
            </v:textbox>
          </v:shape>
        </w:pict>
      </w:r>
    </w:p>
    <w:p>
      <w:pPr>
        <w:spacing w:line="8747" w:lineRule="exact"/>
        <w:sectPr>
          <w:headerReference w:type="default" r:id="rId4"/>
          <w:footerReference w:type="default" r:id="rId5"/>
          <w:pgSz w:w="11910" w:h="16840"/>
          <w:pgMar w:top="400" w:right="1786" w:bottom="1246" w:left="200" w:header="0" w:footer="958" w:gutter="0"/>
        </w:sectPr>
        <w:rPr/>
      </w:pPr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pStyle w:val="BodyText"/>
        <w:spacing w:line="288" w:lineRule="auto"/>
        <w:rPr/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52073</wp:posOffset>
            </wp:positionV>
            <wp:extent cx="596900" cy="596900"/>
            <wp:effectExtent l="0" t="0" r="0" b="0"/>
            <wp:wrapNone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6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spacing w:line="288" w:lineRule="auto"/>
        <w:rPr/>
      </w:pPr>
      <w:r/>
    </w:p>
    <w:p>
      <w:pPr>
        <w:ind w:left="5284"/>
        <w:spacing w:before="101" w:line="228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2" w:id="2"/>
      <w:bookmarkEnd w:id="2"/>
      <w:bookmarkStart w:name="bookmark3" w:id="3"/>
      <w:bookmarkEnd w:id="3"/>
      <w:r>
        <w:rPr>
          <w:rFonts w:ascii="SimHei" w:hAnsi="SimHei" w:eastAsia="SimHei" w:cs="SimHei"/>
          <w:sz w:val="31"/>
          <w:szCs w:val="31"/>
          <w:b/>
          <w:bCs/>
          <w:spacing w:val="-5"/>
        </w:rPr>
        <w:t>前</w:t>
      </w:r>
      <w:r>
        <w:rPr>
          <w:rFonts w:ascii="SimHei" w:hAnsi="SimHei" w:eastAsia="SimHei" w:cs="SimHei"/>
          <w:sz w:val="31"/>
          <w:szCs w:val="31"/>
          <w:spacing w:val="20"/>
        </w:rPr>
        <w:t xml:space="preserve">  </w:t>
      </w:r>
      <w:r>
        <w:rPr>
          <w:rFonts w:ascii="SimHei" w:hAnsi="SimHei" w:eastAsia="SimHei" w:cs="SimHei"/>
          <w:sz w:val="31"/>
          <w:szCs w:val="31"/>
          <w:b/>
          <w:bCs/>
          <w:spacing w:val="-5"/>
        </w:rPr>
        <w:t>言</w:t>
      </w:r>
    </w:p>
    <w:p>
      <w:pPr>
        <w:ind w:left="1611" w:right="7" w:firstLine="479"/>
        <w:spacing w:before="265" w:line="364" w:lineRule="auto"/>
        <w:jc w:val="both"/>
        <w:rPr>
          <w:rFonts w:ascii="SimSun" w:hAnsi="SimSun" w:eastAsia="SimSun" w:cs="SimSun"/>
          <w:sz w:val="24"/>
          <w:szCs w:val="24"/>
        </w:rPr>
      </w:pPr>
      <w:r>
        <w:drawing>
          <wp:anchor distT="0" distB="0" distL="0" distR="0" simplePos="0" relativeHeight="251669504" behindDoc="1" locked="0" layoutInCell="1" allowOverlap="1">
            <wp:simplePos x="0" y="0"/>
            <wp:positionH relativeFrom="column">
              <wp:posOffset>1815721</wp:posOffset>
            </wp:positionH>
            <wp:positionV relativeFrom="paragraph">
              <wp:posOffset>887920</wp:posOffset>
            </wp:positionV>
            <wp:extent cx="3743120" cy="5321300"/>
            <wp:effectExtent l="0" t="0" r="0" b="0"/>
            <wp:wrapNone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4312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4"/>
          <w:szCs w:val="24"/>
          <w:spacing w:val="-1"/>
        </w:rPr>
        <w:t>本文件按照 GB/T 1.1—2020《标准化工作导则第</w:t>
      </w:r>
      <w:r>
        <w:rPr>
          <w:rFonts w:ascii="SimSun" w:hAnsi="SimSun" w:eastAsia="SimSun" w:cs="SimSun"/>
          <w:sz w:val="24"/>
          <w:szCs w:val="24"/>
          <w:spacing w:val="-3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1</w:t>
      </w:r>
      <w:r>
        <w:rPr>
          <w:rFonts w:ascii="SimSun" w:hAnsi="SimSun" w:eastAsia="SimSun" w:cs="SimSun"/>
          <w:sz w:val="24"/>
          <w:szCs w:val="24"/>
          <w:spacing w:val="-2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部分：标准化文件的结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构和起草规则》的规定起草。标准编制组经广泛调查研究，参考有关国内外标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准，并在广泛征求意见的基础上编制了本文件。</w:t>
      </w:r>
    </w:p>
    <w:p>
      <w:pPr>
        <w:ind w:left="2089"/>
        <w:spacing w:before="77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本文件由富利汇认证（宁夏）有限司提出并归口解释。</w:t>
      </w:r>
    </w:p>
    <w:p>
      <w:pPr>
        <w:pStyle w:val="BodyText"/>
        <w:spacing w:line="281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ind w:left="2090"/>
        <w:spacing w:before="79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文件起草单位：</w:t>
      </w:r>
    </w:p>
    <w:p>
      <w:pPr>
        <w:pStyle w:val="BodyText"/>
        <w:spacing w:line="424" w:lineRule="auto"/>
        <w:rPr/>
      </w:pPr>
      <w:r/>
    </w:p>
    <w:p>
      <w:pPr>
        <w:ind w:left="2100"/>
        <w:spacing w:before="78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富利汇认证（宁夏）有限公司</w:t>
      </w:r>
    </w:p>
    <w:p>
      <w:pPr>
        <w:pStyle w:val="BodyText"/>
        <w:spacing w:line="349" w:lineRule="auto"/>
        <w:rPr/>
      </w:pPr>
      <w:r/>
    </w:p>
    <w:p>
      <w:pPr>
        <w:ind w:left="2191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本文件主要起草人员：</w:t>
      </w:r>
    </w:p>
    <w:p>
      <w:pPr>
        <w:pStyle w:val="BodyText"/>
        <w:spacing w:line="269" w:lineRule="auto"/>
        <w:rPr/>
      </w:pPr>
      <w:r/>
    </w:p>
    <w:p>
      <w:pPr>
        <w:ind w:left="2189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column">
                  <wp:posOffset>1699070</wp:posOffset>
                </wp:positionH>
                <wp:positionV relativeFrom="paragraph">
                  <wp:posOffset>-1101238</wp:posOffset>
                </wp:positionV>
                <wp:extent cx="3818254" cy="374650"/>
                <wp:effectExtent l="0" t="0" r="0" b="0"/>
                <wp:wrapNone/>
                <wp:docPr id="26" name="TextBox 26"/>
                <wp:cNvGraphicFramePr/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 rot="1800000">
                          <a:off x="1699070" y="-1101238"/>
                          <a:ext cx="3818254" cy="37465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94" w:line="219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bookmarkStart w:name="bookmark4" w:id="4"/>
                            <w:bookmarkEnd w:id="4"/>
                            <w:bookmarkStart w:name="bookmark5" w:id="5"/>
                            <w:bookmarkEnd w:id="5"/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4"/>
                              </w:rPr>
                              <w:t>公开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4"/>
                              </w:rPr>
                              <w:t xml:space="preserve">   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4"/>
                              </w:rPr>
                              <w:t>2025年06月15日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4"/>
                              </w:rPr>
                              <w:t>15点15分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8" style="position:absolute;margin-left:133.785pt;margin-top:-86.7117pt;mso-position-vertical-relative:text;mso-position-horizontal-relative:text;width:300.65pt;height:29.5pt;z-index:251672576;rotation:3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94" w:line="219" w:lineRule="auto"/>
                        <w:rPr>
                          <w:rFonts w:ascii="NSimSun" w:hAnsi="NSimSun" w:eastAsia="NSimSun" w:cs="NSimSun"/>
                          <w:sz w:val="40"/>
                          <w:szCs w:val="40"/>
                        </w:rPr>
                      </w:pPr>
                      <w:bookmarkStart w:name="bookmark4" w:id="6"/>
                      <w:bookmarkEnd w:id="6"/>
                      <w:bookmarkStart w:name="bookmark5" w:id="7"/>
                      <w:bookmarkEnd w:id="7"/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4"/>
                        </w:rPr>
                        <w:t>公开</w:t>
                      </w: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4"/>
                        </w:rPr>
                        <w:t xml:space="preserve">   </w:t>
                      </w: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4"/>
                        </w:rPr>
                        <w:t>2025年06月15日</w:t>
                      </w: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59"/>
                        </w:rPr>
                        <w:t xml:space="preserve"> </w:t>
                      </w: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4"/>
                        </w:rPr>
                        <w:t>15点15分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column">
                  <wp:posOffset>1699070</wp:posOffset>
                </wp:positionH>
                <wp:positionV relativeFrom="paragraph">
                  <wp:posOffset>2073761</wp:posOffset>
                </wp:positionV>
                <wp:extent cx="3818254" cy="374650"/>
                <wp:effectExtent l="0" t="0" r="0" b="0"/>
                <wp:wrapNone/>
                <wp:docPr id="28" name="TextBox 28"/>
                <wp:cNvGraphicFramePr/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 rot="1800000">
                          <a:off x="1699070" y="2073761"/>
                          <a:ext cx="3818254" cy="37465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94" w:line="219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4"/>
                              </w:rPr>
                              <w:t>公开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4"/>
                              </w:rPr>
                              <w:t xml:space="preserve">   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4"/>
                              </w:rPr>
                              <w:t>2025年06月15日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4"/>
                              </w:rPr>
                              <w:t>15点15分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0" style="position:absolute;margin-left:133.785pt;margin-top:163.288pt;mso-position-vertical-relative:text;mso-position-horizontal-relative:text;width:300.65pt;height:29.5pt;z-index:251670528;rotation:3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94" w:line="219" w:lineRule="auto"/>
                        <w:rPr>
                          <w:rFonts w:ascii="NSimSun" w:hAnsi="NSimSun" w:eastAsia="NSimSun" w:cs="NSimSun"/>
                          <w:sz w:val="40"/>
                          <w:szCs w:val="40"/>
                        </w:rPr>
                      </w:pP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4"/>
                        </w:rPr>
                        <w:t>公开</w:t>
                      </w: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4"/>
                        </w:rPr>
                        <w:t xml:space="preserve">   </w:t>
                      </w: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4"/>
                        </w:rPr>
                        <w:t>2025年06月15日</w:t>
                      </w: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59"/>
                        </w:rPr>
                        <w:t xml:space="preserve"> </w:t>
                      </w: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4"/>
                        </w:rPr>
                        <w:t>15点15分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Sun" w:hAnsi="SimSun" w:eastAsia="SimSun" w:cs="SimSun"/>
          <w:sz w:val="24"/>
          <w:szCs w:val="24"/>
          <w:spacing w:val="-4"/>
        </w:rPr>
        <w:t>赵丽丽  田益民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罗洪轩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4"/>
        </w:rPr>
        <w:t>撖飞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李治宝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张小娟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4"/>
        </w:rPr>
        <w:t>张旭升</w:t>
      </w:r>
      <w:r>
        <w:rPr>
          <w:rFonts w:ascii="SimSun" w:hAnsi="SimSun" w:eastAsia="SimSun" w:cs="SimSun"/>
          <w:sz w:val="24"/>
          <w:szCs w:val="24"/>
          <w:spacing w:val="2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陈建民</w:t>
      </w:r>
    </w:p>
    <w:p>
      <w:pPr>
        <w:spacing w:line="219" w:lineRule="auto"/>
        <w:sectPr>
          <w:footerReference w:type="default" r:id="rId7"/>
          <w:pgSz w:w="11910" w:h="16840"/>
          <w:pgMar w:top="400" w:right="1786" w:bottom="1936" w:left="200" w:header="0" w:footer="1701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>
        <w:drawing>
          <wp:anchor distT="0" distB="0" distL="0" distR="0" simplePos="0" relativeHeight="25167769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97392</wp:posOffset>
            </wp:positionV>
            <wp:extent cx="596900" cy="596900"/>
            <wp:effectExtent l="0" t="0" r="0" b="0"/>
            <wp:wrapNone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6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spacing w:line="253" w:lineRule="auto"/>
        <w:rPr/>
      </w:pPr>
      <w:r/>
    </w:p>
    <w:p>
      <w:pPr>
        <w:ind w:left="4484"/>
        <w:spacing w:before="101" w:line="226" w:lineRule="auto"/>
        <w:rPr>
          <w:rFonts w:ascii="SimHei" w:hAnsi="SimHei" w:eastAsia="SimHei" w:cs="SimHei"/>
          <w:sz w:val="31"/>
          <w:szCs w:val="31"/>
        </w:rPr>
      </w:pPr>
      <w:bookmarkStart w:name="bookmark6" w:id="8"/>
      <w:bookmarkEnd w:id="8"/>
      <w:r>
        <w:rPr>
          <w:rFonts w:ascii="SimHei" w:hAnsi="SimHei" w:eastAsia="SimHei" w:cs="SimHei"/>
          <w:sz w:val="31"/>
          <w:szCs w:val="31"/>
          <w:b/>
          <w:bCs/>
          <w:spacing w:val="5"/>
        </w:rPr>
        <w:t>绿色企业评价标准</w:t>
      </w:r>
    </w:p>
    <w:p>
      <w:pPr>
        <w:pStyle w:val="BodyText"/>
        <w:spacing w:line="415" w:lineRule="auto"/>
        <w:rPr/>
      </w:pPr>
      <w:r/>
    </w:p>
    <w:p>
      <w:pPr>
        <w:ind w:left="1625"/>
        <w:spacing w:before="91" w:line="224" w:lineRule="auto"/>
        <w:outlineLvl w:val="0"/>
        <w:rPr>
          <w:rFonts w:ascii="SimHei" w:hAnsi="SimHei" w:eastAsia="SimHei" w:cs="SimHei"/>
          <w:sz w:val="28"/>
          <w:szCs w:val="28"/>
        </w:rPr>
      </w:pPr>
      <w:bookmarkStart w:name="bookmark1" w:id="9"/>
      <w:bookmarkEnd w:id="9"/>
      <w:r>
        <w:rPr>
          <w:rFonts w:ascii="SimHei" w:hAnsi="SimHei" w:eastAsia="SimHei" w:cs="SimHei"/>
          <w:sz w:val="28"/>
          <w:szCs w:val="28"/>
          <w:spacing w:val="-13"/>
        </w:rPr>
        <w:t>1</w:t>
      </w:r>
      <w:r>
        <w:rPr>
          <w:rFonts w:ascii="SimHei" w:hAnsi="SimHei" w:eastAsia="SimHei" w:cs="SimHei"/>
          <w:sz w:val="28"/>
          <w:szCs w:val="28"/>
          <w:spacing w:val="15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13"/>
        </w:rPr>
        <w:t>范围</w:t>
      </w:r>
    </w:p>
    <w:p>
      <w:pPr>
        <w:pStyle w:val="BodyText"/>
        <w:spacing w:line="314" w:lineRule="auto"/>
        <w:rPr/>
      </w:pPr>
      <w:r/>
    </w:p>
    <w:p>
      <w:pPr>
        <w:ind w:left="1638" w:right="957" w:firstLine="451"/>
        <w:spacing w:before="78" w:line="36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本文件提出了绿色企业评价的指标体系、规定</w:t>
      </w:r>
      <w:r>
        <w:rPr>
          <w:rFonts w:ascii="SimSun" w:hAnsi="SimSun" w:eastAsia="SimSun" w:cs="SimSun"/>
          <w:sz w:val="24"/>
          <w:szCs w:val="24"/>
          <w:spacing w:val="-1"/>
        </w:rPr>
        <w:t>了评价的方法和评价流程等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3"/>
        </w:rPr>
        <w:t>内容。</w:t>
      </w:r>
    </w:p>
    <w:p>
      <w:pPr>
        <w:ind w:left="2090"/>
        <w:spacing w:before="152" w:line="218" w:lineRule="auto"/>
        <w:rPr>
          <w:rFonts w:ascii="SimSun" w:hAnsi="SimSun" w:eastAsia="SimSun" w:cs="SimSun"/>
          <w:sz w:val="24"/>
          <w:szCs w:val="24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column">
                  <wp:posOffset>1775636</wp:posOffset>
                </wp:positionH>
                <wp:positionV relativeFrom="paragraph">
                  <wp:posOffset>693249</wp:posOffset>
                </wp:positionV>
                <wp:extent cx="2675254" cy="374650"/>
                <wp:effectExtent l="0" t="0" r="0" b="0"/>
                <wp:wrapNone/>
                <wp:docPr id="32" name="TextBox 32"/>
                <wp:cNvGraphicFramePr/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 rot="1800000">
                          <a:off x="1775636" y="693249"/>
                          <a:ext cx="2675254" cy="37465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94" w:line="219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bookmarkStart w:name="bookmark7" w:id="10"/>
                            <w:bookmarkEnd w:id="10"/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>公开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 xml:space="preserve">   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>2025年06月15日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2" style="position:absolute;margin-left:139.814pt;margin-top:54.5866pt;mso-position-vertical-relative:text;mso-position-horizontal-relative:text;width:210.65pt;height:29.5pt;z-index:251680768;rotation:3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94" w:line="219" w:lineRule="auto"/>
                        <w:rPr>
                          <w:rFonts w:ascii="NSimSun" w:hAnsi="NSimSun" w:eastAsia="NSimSun" w:cs="NSimSun"/>
                          <w:sz w:val="40"/>
                          <w:szCs w:val="40"/>
                        </w:rPr>
                      </w:pPr>
                      <w:bookmarkStart w:name="bookmark7" w:id="11"/>
                      <w:bookmarkEnd w:id="11"/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2"/>
                        </w:rPr>
                        <w:t>公开</w:t>
                      </w: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2"/>
                        </w:rPr>
                        <w:t xml:space="preserve">   </w:t>
                      </w: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2"/>
                        </w:rPr>
                        <w:t>2025年06月15日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75648" behindDoc="1" locked="0" layoutInCell="1" allowOverlap="1">
            <wp:simplePos x="0" y="0"/>
            <wp:positionH relativeFrom="column">
              <wp:posOffset>1815721</wp:posOffset>
            </wp:positionH>
            <wp:positionV relativeFrom="paragraph">
              <wp:posOffset>-410714</wp:posOffset>
            </wp:positionV>
            <wp:extent cx="3743120" cy="5321300"/>
            <wp:effectExtent l="0" t="0" r="0" b="0"/>
            <wp:wrapNone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4312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4"/>
          <w:szCs w:val="24"/>
          <w:spacing w:val="-1"/>
        </w:rPr>
        <w:t>本文件适用于具有实际生产过程的企业开展绿色评价。</w:t>
      </w:r>
    </w:p>
    <w:p>
      <w:pPr>
        <w:pStyle w:val="BodyText"/>
        <w:spacing w:line="399" w:lineRule="auto"/>
        <w:rPr/>
      </w:pPr>
      <w:r/>
    </w:p>
    <w:p>
      <w:pPr>
        <w:ind w:left="1608"/>
        <w:spacing w:before="91" w:line="222" w:lineRule="auto"/>
        <w:outlineLvl w:val="0"/>
        <w:rPr>
          <w:rFonts w:ascii="SimHei" w:hAnsi="SimHei" w:eastAsia="SimHei" w:cs="SimHei"/>
          <w:sz w:val="28"/>
          <w:szCs w:val="28"/>
        </w:rPr>
      </w:pPr>
      <w:bookmarkStart w:name="bookmark1" w:id="12"/>
      <w:bookmarkEnd w:id="12"/>
      <w:r>
        <w:rPr>
          <w:rFonts w:ascii="SimHei" w:hAnsi="SimHei" w:eastAsia="SimHei" w:cs="SimHei"/>
          <w:sz w:val="28"/>
          <w:szCs w:val="28"/>
          <w:spacing w:val="-2"/>
        </w:rPr>
        <w:t>2</w:t>
      </w:r>
      <w:r>
        <w:rPr>
          <w:rFonts w:ascii="SimHei" w:hAnsi="SimHei" w:eastAsia="SimHei" w:cs="SimHei"/>
          <w:sz w:val="28"/>
          <w:szCs w:val="28"/>
          <w:spacing w:val="-2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2"/>
        </w:rPr>
        <w:t>规范性引用文件</w:t>
      </w:r>
    </w:p>
    <w:p>
      <w:pPr>
        <w:pStyle w:val="BodyText"/>
        <w:spacing w:line="313" w:lineRule="auto"/>
        <w:rPr/>
      </w:pPr>
      <w:r/>
    </w:p>
    <w:p>
      <w:pPr>
        <w:ind w:left="2096"/>
        <w:spacing w:before="79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下列文件对于本文件的应用是必不可少的。凡是标</w:t>
      </w:r>
      <w:r>
        <w:rPr>
          <w:rFonts w:ascii="SimSun" w:hAnsi="SimSun" w:eastAsia="SimSun" w:cs="SimSun"/>
          <w:sz w:val="24"/>
          <w:szCs w:val="24"/>
          <w:spacing w:val="4"/>
        </w:rPr>
        <w:t>注日期的引用文件，仅</w:t>
      </w:r>
    </w:p>
    <w:p>
      <w:pPr>
        <w:ind w:left="1613"/>
        <w:spacing w:before="188" w:line="219" w:lineRule="auto"/>
        <w:rPr>
          <w:rFonts w:ascii="SimSun" w:hAnsi="SimSun" w:eastAsia="SimSun" w:cs="SimSun"/>
          <w:sz w:val="24"/>
          <w:szCs w:val="24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column">
                  <wp:posOffset>4316110</wp:posOffset>
                </wp:positionH>
                <wp:positionV relativeFrom="paragraph">
                  <wp:posOffset>444326</wp:posOffset>
                </wp:positionV>
                <wp:extent cx="1012825" cy="376554"/>
                <wp:effectExtent l="0" t="0" r="0" b="0"/>
                <wp:wrapNone/>
                <wp:docPr id="36" name="TextBox 36"/>
                <wp:cNvGraphicFramePr/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 rot="1800000">
                          <a:off x="4316110" y="444326"/>
                          <a:ext cx="1012825" cy="37655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97" w:line="219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6"/>
                              </w:rPr>
                              <w:t>15点15分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4" style="position:absolute;margin-left:339.851pt;margin-top:34.9864pt;mso-position-vertical-relative:text;mso-position-horizontal-relative:text;width:79.75pt;height:29.65pt;z-index:251676672;rotation:3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97" w:line="219" w:lineRule="auto"/>
                        <w:rPr>
                          <w:rFonts w:ascii="NSimSun" w:hAnsi="NSimSun" w:eastAsia="NSimSun" w:cs="NSimSun"/>
                          <w:sz w:val="40"/>
                          <w:szCs w:val="40"/>
                        </w:rPr>
                      </w:pP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6"/>
                        </w:rPr>
                        <w:t>15点15分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Sun" w:hAnsi="SimSun" w:eastAsia="SimSun" w:cs="SimSun"/>
          <w:sz w:val="24"/>
          <w:szCs w:val="24"/>
          <w:spacing w:val="4"/>
        </w:rPr>
        <w:t>该日期对应的版本适用于本文件；凡不标注日期的引用文件，其最新版本（包</w:t>
      </w:r>
    </w:p>
    <w:p>
      <w:pPr>
        <w:ind w:left="1609"/>
        <w:spacing w:before="18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括所有的修改单）适用于本文件。</w:t>
      </w:r>
    </w:p>
    <w:p>
      <w:pPr>
        <w:ind w:left="1707"/>
        <w:spacing w:before="196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GB/T 19001 《质量管理体系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要求》</w:t>
      </w:r>
    </w:p>
    <w:p>
      <w:pPr>
        <w:ind w:left="1707"/>
        <w:spacing w:before="191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GB/T 24001 《环境管理体系 </w:t>
      </w:r>
      <w:r>
        <w:rPr>
          <w:rFonts w:ascii="SimSun" w:hAnsi="SimSun" w:eastAsia="SimSun" w:cs="SimSun"/>
          <w:sz w:val="24"/>
          <w:szCs w:val="24"/>
          <w:spacing w:val="-1"/>
        </w:rPr>
        <w:t>要求及使用指南》</w:t>
      </w:r>
    </w:p>
    <w:p>
      <w:pPr>
        <w:ind w:left="1707"/>
        <w:spacing w:before="192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GB/T 33635 《绿色制造 制造企业绿色供</w:t>
      </w:r>
      <w:r>
        <w:rPr>
          <w:rFonts w:ascii="SimSun" w:hAnsi="SimSun" w:eastAsia="SimSun" w:cs="SimSun"/>
          <w:sz w:val="24"/>
          <w:szCs w:val="24"/>
          <w:spacing w:val="-1"/>
        </w:rPr>
        <w:t>应链管理 导则》</w:t>
      </w:r>
    </w:p>
    <w:p>
      <w:pPr>
        <w:ind w:left="1705"/>
        <w:spacing w:before="181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DB4403/T 146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绿色企业评价规范</w:t>
      </w:r>
    </w:p>
    <w:p>
      <w:pPr>
        <w:ind w:left="1707"/>
        <w:spacing w:before="185" w:line="218" w:lineRule="auto"/>
        <w:rPr>
          <w:rFonts w:ascii="SimSun" w:hAnsi="SimSun" w:eastAsia="SimSun" w:cs="SimSun"/>
          <w:sz w:val="24"/>
          <w:szCs w:val="24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column">
                  <wp:posOffset>1775636</wp:posOffset>
                </wp:positionH>
                <wp:positionV relativeFrom="paragraph">
                  <wp:posOffset>828222</wp:posOffset>
                </wp:positionV>
                <wp:extent cx="2675254" cy="374650"/>
                <wp:effectExtent l="0" t="0" r="0" b="0"/>
                <wp:wrapNone/>
                <wp:docPr id="38" name="TextBox 38"/>
                <wp:cNvGraphicFramePr/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 rot="1800000">
                          <a:off x="1775636" y="828222"/>
                          <a:ext cx="2675254" cy="37465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94" w:line="219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bookmarkStart w:name="bookmark8" w:id="13"/>
                            <w:bookmarkEnd w:id="13"/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>公开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 xml:space="preserve">   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>2025年06月15日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6" style="position:absolute;margin-left:139.814pt;margin-top:65.2144pt;mso-position-vertical-relative:text;mso-position-horizontal-relative:text;width:210.65pt;height:29.5pt;z-index:251679744;rotation:3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94" w:line="219" w:lineRule="auto"/>
                        <w:rPr>
                          <w:rFonts w:ascii="NSimSun" w:hAnsi="NSimSun" w:eastAsia="NSimSun" w:cs="NSimSun"/>
                          <w:sz w:val="40"/>
                          <w:szCs w:val="40"/>
                        </w:rPr>
                      </w:pPr>
                      <w:bookmarkStart w:name="bookmark8" w:id="14"/>
                      <w:bookmarkEnd w:id="14"/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2"/>
                        </w:rPr>
                        <w:t>公开</w:t>
                      </w: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2"/>
                        </w:rPr>
                        <w:t xml:space="preserve">   </w:t>
                      </w: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2"/>
                        </w:rPr>
                        <w:t>2025年06月15日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Sun" w:hAnsi="SimSun" w:eastAsia="SimSun" w:cs="SimSun"/>
          <w:sz w:val="24"/>
          <w:szCs w:val="24"/>
        </w:rPr>
        <w:t>GB/T39257 《绿色制造 制造企业绿色供应链</w:t>
      </w:r>
      <w:r>
        <w:rPr>
          <w:rFonts w:ascii="SimSun" w:hAnsi="SimSun" w:eastAsia="SimSun" w:cs="SimSun"/>
          <w:sz w:val="24"/>
          <w:szCs w:val="24"/>
          <w:spacing w:val="-1"/>
        </w:rPr>
        <w:t>管理 评价规范》</w:t>
      </w:r>
    </w:p>
    <w:p>
      <w:pPr>
        <w:pStyle w:val="BodyText"/>
        <w:spacing w:line="275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1610"/>
        <w:spacing w:before="92" w:line="223" w:lineRule="auto"/>
        <w:outlineLvl w:val="0"/>
        <w:rPr>
          <w:rFonts w:ascii="SimHei" w:hAnsi="SimHei" w:eastAsia="SimHei" w:cs="SimHei"/>
          <w:sz w:val="28"/>
          <w:szCs w:val="28"/>
        </w:rPr>
      </w:pPr>
      <w:bookmarkStart w:name="bookmark1" w:id="15"/>
      <w:bookmarkEnd w:id="15"/>
      <w:r>
        <w:rPr>
          <w:rFonts w:ascii="SimHei" w:hAnsi="SimHei" w:eastAsia="SimHei" w:cs="SimHei"/>
          <w:sz w:val="28"/>
          <w:szCs w:val="28"/>
          <w:spacing w:val="-2"/>
        </w:rPr>
        <w:t>3</w:t>
      </w:r>
      <w:r>
        <w:rPr>
          <w:rFonts w:ascii="SimHei" w:hAnsi="SimHei" w:eastAsia="SimHei" w:cs="SimHei"/>
          <w:sz w:val="28"/>
          <w:szCs w:val="28"/>
          <w:spacing w:val="-2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2"/>
        </w:rPr>
        <w:t>术语和定义</w:t>
      </w:r>
    </w:p>
    <w:p>
      <w:pPr>
        <w:ind w:left="1712"/>
        <w:spacing w:before="201" w:line="21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绿色企业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green enterprise</w:t>
      </w:r>
    </w:p>
    <w:p>
      <w:pPr>
        <w:ind w:left="2236"/>
        <w:spacing w:before="192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指积极采用清洁生产技术，采用无害或低害的新</w:t>
      </w:r>
      <w:r>
        <w:rPr>
          <w:rFonts w:ascii="SimSun" w:hAnsi="SimSun" w:eastAsia="SimSun" w:cs="SimSun"/>
          <w:sz w:val="24"/>
          <w:szCs w:val="24"/>
          <w:spacing w:val="-1"/>
        </w:rPr>
        <w:t>工艺、新技术，大力降低原材料</w:t>
      </w:r>
    </w:p>
    <w:p>
      <w:pPr>
        <w:spacing w:before="184" w:line="219" w:lineRule="auto"/>
        <w:jc w:val="right"/>
        <w:rPr>
          <w:rFonts w:ascii="SimSun" w:hAnsi="SimSun" w:eastAsia="SimSun" w:cs="SimSun"/>
          <w:sz w:val="24"/>
          <w:szCs w:val="24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column">
                  <wp:posOffset>4316110</wp:posOffset>
                </wp:positionH>
                <wp:positionV relativeFrom="paragraph">
                  <wp:posOffset>288471</wp:posOffset>
                </wp:positionV>
                <wp:extent cx="1012825" cy="376554"/>
                <wp:effectExtent l="0" t="0" r="0" b="0"/>
                <wp:wrapNone/>
                <wp:docPr id="40" name="TextBox 40"/>
                <wp:cNvGraphicFramePr/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 rot="1800000">
                          <a:off x="4316110" y="288471"/>
                          <a:ext cx="1012825" cy="37655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97" w:line="219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bookmarkStart w:name="bookmark9" w:id="16"/>
                            <w:bookmarkEnd w:id="16"/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6"/>
                              </w:rPr>
                              <w:t>15点15分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8" style="position:absolute;margin-left:339.851pt;margin-top:22.7143pt;mso-position-vertical-relative:text;mso-position-horizontal-relative:text;width:79.75pt;height:29.65pt;z-index:251678720;rotation:3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97" w:line="219" w:lineRule="auto"/>
                        <w:rPr>
                          <w:rFonts w:ascii="NSimSun" w:hAnsi="NSimSun" w:eastAsia="NSimSun" w:cs="NSimSun"/>
                          <w:sz w:val="40"/>
                          <w:szCs w:val="40"/>
                        </w:rPr>
                      </w:pPr>
                      <w:bookmarkStart w:name="bookmark9" w:id="17"/>
                      <w:bookmarkEnd w:id="17"/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6"/>
                        </w:rPr>
                        <w:t>15点15分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Sun" w:hAnsi="SimSun" w:eastAsia="SimSun" w:cs="SimSun"/>
          <w:sz w:val="24"/>
          <w:szCs w:val="24"/>
          <w:spacing w:val="-1"/>
        </w:rPr>
        <w:t>和能源消 耗，实现少投入、高产出、低污染，尽可能把对环境污染物的排放消除在</w:t>
      </w:r>
    </w:p>
    <w:p>
      <w:pPr>
        <w:ind w:left="1995"/>
        <w:spacing w:before="181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生产过程之中的 企业。</w:t>
      </w:r>
    </w:p>
    <w:p>
      <w:pPr>
        <w:pStyle w:val="BodyText"/>
        <w:spacing w:line="290" w:lineRule="auto"/>
        <w:rPr/>
      </w:pPr>
      <w:r/>
    </w:p>
    <w:p>
      <w:pPr>
        <w:ind w:left="1603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1"/>
        </w:rPr>
        <w:t>4</w:t>
      </w:r>
      <w:r>
        <w:rPr>
          <w:rFonts w:ascii="SimHei" w:hAnsi="SimHei" w:eastAsia="SimHei" w:cs="SimHei"/>
          <w:sz w:val="28"/>
          <w:szCs w:val="28"/>
          <w:spacing w:val="-1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1"/>
        </w:rPr>
        <w:t>评价原则</w:t>
      </w:r>
    </w:p>
    <w:p>
      <w:pPr>
        <w:ind w:left="1610" w:right="957" w:firstLine="477"/>
        <w:spacing w:before="299" w:line="365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进行评价时，应依据因地制宜的原则，结合企业所在地域的资源、</w:t>
      </w:r>
      <w:r>
        <w:rPr>
          <w:rFonts w:ascii="SimSun" w:hAnsi="SimSun" w:eastAsia="SimSun" w:cs="SimSun"/>
          <w:sz w:val="24"/>
          <w:szCs w:val="24"/>
          <w:spacing w:val="-6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自然环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境、经济、文化等特点进行评价。</w:t>
      </w:r>
    </w:p>
    <w:p>
      <w:pPr>
        <w:ind w:left="1604"/>
        <w:spacing w:before="296" w:line="222" w:lineRule="auto"/>
        <w:rPr>
          <w:rFonts w:ascii="SimHei" w:hAnsi="SimHei" w:eastAsia="SimHei" w:cs="SimHei"/>
          <w:sz w:val="28"/>
          <w:szCs w:val="28"/>
        </w:rPr>
      </w:pPr>
      <w:bookmarkStart w:name="bookmark10" w:id="18"/>
      <w:bookmarkEnd w:id="18"/>
      <w:r>
        <w:rPr>
          <w:rFonts w:ascii="SimHei" w:hAnsi="SimHei" w:eastAsia="SimHei" w:cs="SimHei"/>
          <w:sz w:val="28"/>
          <w:szCs w:val="28"/>
          <w:spacing w:val="-3"/>
        </w:rPr>
        <w:t>5</w:t>
      </w:r>
      <w:r>
        <w:rPr>
          <w:rFonts w:ascii="SimHei" w:hAnsi="SimHei" w:eastAsia="SimHei" w:cs="SimHei"/>
          <w:sz w:val="28"/>
          <w:szCs w:val="28"/>
          <w:spacing w:val="-3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3"/>
        </w:rPr>
        <w:t>评价方法和评价组织</w:t>
      </w:r>
    </w:p>
    <w:p>
      <w:pPr>
        <w:spacing w:line="222" w:lineRule="auto"/>
        <w:sectPr>
          <w:footerReference w:type="default" r:id="rId8"/>
          <w:pgSz w:w="11910" w:h="16840"/>
          <w:pgMar w:top="400" w:right="992" w:bottom="1936" w:left="200" w:header="0" w:footer="1701" w:gutter="0"/>
        </w:sectPr>
        <w:rPr>
          <w:rFonts w:ascii="SimHei" w:hAnsi="SimHei" w:eastAsia="SimHei" w:cs="SimHei"/>
          <w:sz w:val="28"/>
          <w:szCs w:val="28"/>
        </w:rPr>
      </w:pP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>
        <w:drawing>
          <wp:anchor distT="0" distB="0" distL="0" distR="0" simplePos="0" relativeHeight="2516828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70125</wp:posOffset>
            </wp:positionV>
            <wp:extent cx="596900" cy="596900"/>
            <wp:effectExtent l="0" t="0" r="0" b="0"/>
            <wp:wrapNone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6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603"/>
        <w:spacing w:before="78" w:line="221" w:lineRule="auto"/>
        <w:rPr>
          <w:rFonts w:ascii="SimHei" w:hAnsi="SimHei" w:eastAsia="SimHei" w:cs="SimHei"/>
          <w:sz w:val="24"/>
          <w:szCs w:val="24"/>
        </w:rPr>
      </w:pPr>
      <w:bookmarkStart w:name="bookmark11" w:id="19"/>
      <w:bookmarkEnd w:id="19"/>
      <w:r>
        <w:rPr>
          <w:rFonts w:ascii="SimHei" w:hAnsi="SimHei" w:eastAsia="SimHei" w:cs="SimHei"/>
          <w:sz w:val="24"/>
          <w:szCs w:val="24"/>
          <w:spacing w:val="-1"/>
        </w:rPr>
        <w:t>5.1</w:t>
      </w:r>
      <w:r>
        <w:rPr>
          <w:rFonts w:ascii="SimHei" w:hAnsi="SimHei" w:eastAsia="SimHei" w:cs="SimHei"/>
          <w:sz w:val="24"/>
          <w:szCs w:val="24"/>
          <w:spacing w:val="-1"/>
        </w:rPr>
        <w:t xml:space="preserve"> </w:t>
      </w:r>
      <w:r>
        <w:rPr>
          <w:rFonts w:ascii="SimHei" w:hAnsi="SimHei" w:eastAsia="SimHei" w:cs="SimHei"/>
          <w:sz w:val="24"/>
          <w:szCs w:val="24"/>
          <w:spacing w:val="-1"/>
        </w:rPr>
        <w:t>评价方法</w:t>
      </w:r>
    </w:p>
    <w:p>
      <w:pPr>
        <w:ind w:left="1613"/>
        <w:spacing w:before="168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2"/>
          <w:szCs w:val="22"/>
          <w:spacing w:val="-1"/>
        </w:rPr>
        <w:t>5.1.1</w:t>
      </w:r>
      <w:r>
        <w:rPr>
          <w:rFonts w:ascii="SimSun" w:hAnsi="SimSun" w:eastAsia="SimSun" w:cs="SimSun"/>
          <w:sz w:val="22"/>
          <w:szCs w:val="22"/>
          <w:spacing w:val="-5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评价工作依据于本文件建立的评价指标体系。</w:t>
      </w:r>
    </w:p>
    <w:p>
      <w:pPr>
        <w:ind w:left="1613"/>
        <w:spacing w:before="186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2"/>
          <w:szCs w:val="22"/>
          <w:spacing w:val="-5"/>
        </w:rPr>
        <w:t>5.1.2</w:t>
      </w:r>
      <w:r>
        <w:rPr>
          <w:rFonts w:ascii="SimSun" w:hAnsi="SimSun" w:eastAsia="SimSun" w:cs="SimSun"/>
          <w:sz w:val="22"/>
          <w:szCs w:val="22"/>
          <w:spacing w:val="-5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评价的各项指标参见附录 A，评审专家组根据附录 A 对企业进行</w:t>
      </w:r>
      <w:r>
        <w:rPr>
          <w:rFonts w:ascii="SimSun" w:hAnsi="SimSun" w:eastAsia="SimSun" w:cs="SimSun"/>
          <w:sz w:val="24"/>
          <w:szCs w:val="24"/>
          <w:spacing w:val="-6"/>
        </w:rPr>
        <w:t>评价。</w:t>
      </w:r>
    </w:p>
    <w:p>
      <w:pPr>
        <w:ind w:left="1612" w:right="312"/>
        <w:spacing w:before="188" w:line="29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2"/>
          <w:szCs w:val="22"/>
          <w:spacing w:val="-1"/>
        </w:rPr>
        <w:t>5.1.3</w:t>
      </w:r>
      <w:r>
        <w:rPr>
          <w:rFonts w:ascii="SimSun" w:hAnsi="SimSun" w:eastAsia="SimSun" w:cs="SimSun"/>
          <w:sz w:val="22"/>
          <w:szCs w:val="22"/>
          <w:spacing w:val="-5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计算评价指标体系下各指标项的</w:t>
      </w:r>
      <w:r>
        <w:rPr>
          <w:rFonts w:ascii="SimSun" w:hAnsi="SimSun" w:eastAsia="SimSun" w:cs="SimSun"/>
          <w:sz w:val="24"/>
          <w:szCs w:val="24"/>
          <w:spacing w:val="-2"/>
        </w:rPr>
        <w:t>加权得分，加和后得到绿色企业评价总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分值。</w:t>
      </w:r>
    </w:p>
    <w:p>
      <w:pPr>
        <w:pStyle w:val="BodyText"/>
        <w:spacing w:line="268" w:lineRule="auto"/>
        <w:rPr/>
      </w:pPr>
      <w:r/>
    </w:p>
    <w:p>
      <w:pPr>
        <w:ind w:left="1603"/>
        <w:spacing w:before="78" w:line="222" w:lineRule="auto"/>
        <w:rPr>
          <w:rFonts w:ascii="SimHei" w:hAnsi="SimHei" w:eastAsia="SimHei" w:cs="SimHei"/>
          <w:sz w:val="24"/>
          <w:szCs w:val="24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6912" behindDoc="0" locked="0" layoutInCell="1" allowOverlap="1">
                <wp:simplePos x="0" y="0"/>
                <wp:positionH relativeFrom="column">
                  <wp:posOffset>1775636</wp:posOffset>
                </wp:positionH>
                <wp:positionV relativeFrom="paragraph">
                  <wp:posOffset>572730</wp:posOffset>
                </wp:positionV>
                <wp:extent cx="2675254" cy="374650"/>
                <wp:effectExtent l="0" t="0" r="0" b="0"/>
                <wp:wrapNone/>
                <wp:docPr id="44" name="TextBox 44"/>
                <wp:cNvGraphicFramePr/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 rot="1800000">
                          <a:off x="1775636" y="572730"/>
                          <a:ext cx="2675254" cy="37465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94" w:line="219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bookmarkStart w:name="bookmark12" w:id="20"/>
                            <w:bookmarkEnd w:id="20"/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>公开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 xml:space="preserve">   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>2025年06月15日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" style="position:absolute;margin-left:139.814pt;margin-top:45.0969pt;mso-position-vertical-relative:text;mso-position-horizontal-relative:text;width:210.65pt;height:29.5pt;z-index:251686912;rotation:3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94" w:line="219" w:lineRule="auto"/>
                        <w:rPr>
                          <w:rFonts w:ascii="NSimSun" w:hAnsi="NSimSun" w:eastAsia="NSimSun" w:cs="NSimSun"/>
                          <w:sz w:val="40"/>
                          <w:szCs w:val="40"/>
                        </w:rPr>
                      </w:pPr>
                      <w:bookmarkStart w:name="bookmark12" w:id="21"/>
                      <w:bookmarkEnd w:id="21"/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2"/>
                        </w:rPr>
                        <w:t>公开</w:t>
                      </w: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2"/>
                        </w:rPr>
                        <w:t xml:space="preserve">   </w:t>
                      </w: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2"/>
                        </w:rPr>
                        <w:t>2025年06月15日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81792" behindDoc="1" locked="0" layoutInCell="1" allowOverlap="1">
            <wp:simplePos x="0" y="0"/>
            <wp:positionH relativeFrom="column">
              <wp:posOffset>1815721</wp:posOffset>
            </wp:positionH>
            <wp:positionV relativeFrom="paragraph">
              <wp:posOffset>-531234</wp:posOffset>
            </wp:positionV>
            <wp:extent cx="3743120" cy="5321300"/>
            <wp:effectExtent l="0" t="0" r="0" b="0"/>
            <wp:wrapNone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4312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hAnsi="SimHei" w:eastAsia="SimHei" w:cs="SimHei"/>
          <w:sz w:val="24"/>
          <w:szCs w:val="24"/>
          <w:spacing w:val="-1"/>
        </w:rPr>
        <w:t>5.2</w:t>
      </w:r>
      <w:r>
        <w:rPr>
          <w:rFonts w:ascii="SimHei" w:hAnsi="SimHei" w:eastAsia="SimHei" w:cs="SimHei"/>
          <w:sz w:val="24"/>
          <w:szCs w:val="24"/>
          <w:spacing w:val="-1"/>
        </w:rPr>
        <w:t xml:space="preserve"> </w:t>
      </w:r>
      <w:r>
        <w:rPr>
          <w:rFonts w:ascii="SimHei" w:hAnsi="SimHei" w:eastAsia="SimHei" w:cs="SimHei"/>
          <w:sz w:val="24"/>
          <w:szCs w:val="24"/>
          <w:spacing w:val="-1"/>
        </w:rPr>
        <w:t>评价组织</w:t>
      </w:r>
    </w:p>
    <w:p>
      <w:pPr>
        <w:ind w:left="2088"/>
        <w:spacing w:before="168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评价应组建评审专家组，确定 1 位评审专家组组长。评审专</w:t>
      </w:r>
      <w:r>
        <w:rPr>
          <w:rFonts w:ascii="SimSun" w:hAnsi="SimSun" w:eastAsia="SimSun" w:cs="SimSun"/>
          <w:sz w:val="24"/>
          <w:szCs w:val="24"/>
          <w:spacing w:val="-4"/>
        </w:rPr>
        <w:t>家组成员应符</w:t>
      </w:r>
    </w:p>
    <w:p>
      <w:pPr>
        <w:ind w:left="1610"/>
        <w:spacing w:before="190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8"/>
        </w:rPr>
        <w:t>合以下条件：</w:t>
      </w:r>
    </w:p>
    <w:p>
      <w:pPr>
        <w:ind w:left="1607"/>
        <w:spacing w:before="190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——熟悉绿色发展、碳排放、碳中和等国家相</w:t>
      </w:r>
      <w:r>
        <w:rPr>
          <w:rFonts w:ascii="SimSun" w:hAnsi="SimSun" w:eastAsia="SimSun" w:cs="SimSun"/>
          <w:sz w:val="24"/>
          <w:szCs w:val="24"/>
          <w:spacing w:val="-1"/>
        </w:rPr>
        <w:t>关政策、法律法规。</w:t>
      </w:r>
    </w:p>
    <w:p>
      <w:pPr>
        <w:ind w:left="1607"/>
        <w:spacing w:before="185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——充分了解评估方法与内容，并提出评价工作方案。</w:t>
      </w:r>
    </w:p>
    <w:p>
      <w:pPr>
        <w:ind w:left="1607"/>
        <w:spacing w:before="187" w:line="219" w:lineRule="auto"/>
        <w:rPr>
          <w:rFonts w:ascii="SimSun" w:hAnsi="SimSun" w:eastAsia="SimSun" w:cs="SimSun"/>
          <w:sz w:val="24"/>
          <w:szCs w:val="24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5888" behindDoc="0" locked="0" layoutInCell="1" allowOverlap="1">
                <wp:simplePos x="0" y="0"/>
                <wp:positionH relativeFrom="column">
                  <wp:posOffset>4316110</wp:posOffset>
                </wp:positionH>
                <wp:positionV relativeFrom="paragraph">
                  <wp:posOffset>138598</wp:posOffset>
                </wp:positionV>
                <wp:extent cx="1012825" cy="376554"/>
                <wp:effectExtent l="0" t="0" r="0" b="0"/>
                <wp:wrapNone/>
                <wp:docPr id="48" name="TextBox 48"/>
                <wp:cNvGraphicFramePr/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 rot="1800000">
                          <a:off x="4316110" y="138598"/>
                          <a:ext cx="1012825" cy="37655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97" w:line="219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bookmarkStart w:name="bookmark13" w:id="22"/>
                            <w:bookmarkEnd w:id="22"/>
                            <w:bookmarkStart w:name="bookmark14" w:id="23"/>
                            <w:bookmarkEnd w:id="23"/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6"/>
                              </w:rPr>
                              <w:t>15点15分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2" style="position:absolute;margin-left:339.851pt;margin-top:10.9133pt;mso-position-vertical-relative:text;mso-position-horizontal-relative:text;width:79.75pt;height:29.65pt;z-index:251685888;rotation:3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97" w:line="219" w:lineRule="auto"/>
                        <w:rPr>
                          <w:rFonts w:ascii="NSimSun" w:hAnsi="NSimSun" w:eastAsia="NSimSun" w:cs="NSimSun"/>
                          <w:sz w:val="40"/>
                          <w:szCs w:val="40"/>
                        </w:rPr>
                      </w:pPr>
                      <w:bookmarkStart w:name="bookmark13" w:id="24"/>
                      <w:bookmarkEnd w:id="24"/>
                      <w:bookmarkStart w:name="bookmark14" w:id="25"/>
                      <w:bookmarkEnd w:id="25"/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6"/>
                        </w:rPr>
                        <w:t>15点15分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Sun" w:hAnsi="SimSun" w:eastAsia="SimSun" w:cs="SimSun"/>
          <w:sz w:val="24"/>
          <w:szCs w:val="24"/>
        </w:rPr>
        <w:t>——全面、公正、客观的对委托方提供的资</w:t>
      </w:r>
      <w:r>
        <w:rPr>
          <w:rFonts w:ascii="SimSun" w:hAnsi="SimSun" w:eastAsia="SimSun" w:cs="SimSun"/>
          <w:sz w:val="24"/>
          <w:szCs w:val="24"/>
          <w:spacing w:val="-1"/>
        </w:rPr>
        <w:t>料和数据进行审核。</w:t>
      </w:r>
    </w:p>
    <w:p>
      <w:pPr>
        <w:ind w:left="1607"/>
        <w:spacing w:before="191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——对企业绿色发展引导和积极推动的作用。</w:t>
      </w:r>
    </w:p>
    <w:p>
      <w:pPr>
        <w:ind w:left="1609"/>
        <w:spacing w:before="63" w:line="222" w:lineRule="auto"/>
        <w:rPr>
          <w:rFonts w:ascii="SimHei" w:hAnsi="SimHei" w:eastAsia="SimHei" w:cs="SimHei"/>
          <w:sz w:val="28"/>
          <w:szCs w:val="28"/>
        </w:rPr>
      </w:pPr>
      <w:bookmarkStart w:name="bookmark15" w:id="26"/>
      <w:bookmarkEnd w:id="26"/>
      <w:bookmarkStart w:name="bookmark16" w:id="27"/>
      <w:bookmarkEnd w:id="27"/>
      <w:r>
        <w:rPr>
          <w:rFonts w:ascii="SimHei" w:hAnsi="SimHei" w:eastAsia="SimHei" w:cs="SimHei"/>
          <w:sz w:val="28"/>
          <w:szCs w:val="28"/>
          <w:spacing w:val="-2"/>
        </w:rPr>
        <w:t>6</w:t>
      </w:r>
      <w:r>
        <w:rPr>
          <w:rFonts w:ascii="SimHei" w:hAnsi="SimHei" w:eastAsia="SimHei" w:cs="SimHei"/>
          <w:sz w:val="28"/>
          <w:szCs w:val="28"/>
          <w:spacing w:val="-2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2"/>
        </w:rPr>
        <w:t>评价指标体系</w:t>
      </w:r>
    </w:p>
    <w:p>
      <w:pPr>
        <w:ind w:left="2088"/>
        <w:spacing w:before="217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评价指标由定量评价指标和定性评价指标组成。</w:t>
      </w:r>
    </w:p>
    <w:p>
      <w:pPr>
        <w:ind w:left="1608"/>
        <w:spacing w:before="275" w:line="222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1"/>
        </w:rPr>
        <w:t>6.1</w:t>
      </w:r>
      <w:r>
        <w:rPr>
          <w:rFonts w:ascii="SimHei" w:hAnsi="SimHei" w:eastAsia="SimHei" w:cs="SimHei"/>
          <w:sz w:val="24"/>
          <w:szCs w:val="24"/>
          <w:spacing w:val="-1"/>
        </w:rPr>
        <w:t xml:space="preserve"> </w:t>
      </w:r>
      <w:r>
        <w:rPr>
          <w:rFonts w:ascii="SimHei" w:hAnsi="SimHei" w:eastAsia="SimHei" w:cs="SimHei"/>
          <w:sz w:val="24"/>
          <w:szCs w:val="24"/>
          <w:spacing w:val="-1"/>
        </w:rPr>
        <w:t>评价指标内容</w:t>
      </w:r>
    </w:p>
    <w:p>
      <w:pPr>
        <w:ind w:left="1610"/>
        <w:spacing w:before="166" w:line="219" w:lineRule="auto"/>
        <w:rPr>
          <w:rFonts w:ascii="SimSun" w:hAnsi="SimSun" w:eastAsia="SimSun" w:cs="SimSun"/>
          <w:sz w:val="24"/>
          <w:szCs w:val="24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4864" behindDoc="0" locked="0" layoutInCell="1" allowOverlap="1">
                <wp:simplePos x="0" y="0"/>
                <wp:positionH relativeFrom="column">
                  <wp:posOffset>1775636</wp:posOffset>
                </wp:positionH>
                <wp:positionV relativeFrom="paragraph">
                  <wp:posOffset>796597</wp:posOffset>
                </wp:positionV>
                <wp:extent cx="2675254" cy="374650"/>
                <wp:effectExtent l="0" t="0" r="0" b="0"/>
                <wp:wrapNone/>
                <wp:docPr id="50" name="TextBox 50"/>
                <wp:cNvGraphicFramePr/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 rot="1800000">
                          <a:off x="1775636" y="796597"/>
                          <a:ext cx="2675254" cy="37465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94" w:line="219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>公开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 xml:space="preserve">   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>2025年06月15日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4" style="position:absolute;margin-left:139.814pt;margin-top:62.7242pt;mso-position-vertical-relative:text;mso-position-horizontal-relative:text;width:210.65pt;height:29.5pt;z-index:251684864;rotation:3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94" w:line="219" w:lineRule="auto"/>
                        <w:rPr>
                          <w:rFonts w:ascii="NSimSun" w:hAnsi="NSimSun" w:eastAsia="NSimSun" w:cs="NSimSun"/>
                          <w:sz w:val="40"/>
                          <w:szCs w:val="40"/>
                        </w:rPr>
                      </w:pP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2"/>
                        </w:rPr>
                        <w:t>公开</w:t>
                      </w: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2"/>
                        </w:rPr>
                        <w:t xml:space="preserve">   </w:t>
                      </w: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2"/>
                        </w:rPr>
                        <w:t>2025年06月15日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Sun" w:hAnsi="SimSun" w:eastAsia="SimSun" w:cs="SimSun"/>
          <w:sz w:val="22"/>
          <w:szCs w:val="22"/>
          <w:b/>
          <w:bCs/>
          <w:spacing w:val="-1"/>
        </w:rPr>
        <w:t>6.1.1</w:t>
      </w:r>
      <w:r>
        <w:rPr>
          <w:rFonts w:ascii="SimSun" w:hAnsi="SimSun" w:eastAsia="SimSun" w:cs="SimSun"/>
          <w:sz w:val="22"/>
          <w:szCs w:val="22"/>
          <w:spacing w:val="-4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管理与规划，包括：管理层、制度体系、节能减排规划、守法合规。</w:t>
      </w:r>
    </w:p>
    <w:p>
      <w:pPr>
        <w:ind w:left="1609" w:right="187" w:firstLine="1"/>
        <w:spacing w:before="188" w:line="29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2"/>
          <w:szCs w:val="22"/>
          <w:spacing w:val="-1"/>
        </w:rPr>
        <w:t>6.1.2</w:t>
      </w:r>
      <w:r>
        <w:rPr>
          <w:rFonts w:ascii="SimSun" w:hAnsi="SimSun" w:eastAsia="SimSun" w:cs="SimSun"/>
          <w:sz w:val="22"/>
          <w:szCs w:val="22"/>
          <w:spacing w:val="-4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绿色生产/经营，包括：产品全生命周期管理、</w:t>
      </w:r>
      <w:r>
        <w:rPr>
          <w:rFonts w:ascii="SimSun" w:hAnsi="SimSun" w:eastAsia="SimSun" w:cs="SimSun"/>
          <w:sz w:val="24"/>
          <w:szCs w:val="24"/>
          <w:spacing w:val="-2"/>
        </w:rPr>
        <w:t>节能减排、绿色办公、低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碳科技。</w:t>
      </w:r>
    </w:p>
    <w:p>
      <w:pPr>
        <w:ind w:left="1610" w:right="254"/>
        <w:spacing w:before="188" w:line="29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2"/>
          <w:szCs w:val="22"/>
          <w:spacing w:val="-1"/>
        </w:rPr>
        <w:t>6.1.3 </w:t>
      </w:r>
      <w:r>
        <w:rPr>
          <w:rFonts w:ascii="SimSun" w:hAnsi="SimSun" w:eastAsia="SimSun" w:cs="SimSun"/>
          <w:sz w:val="24"/>
          <w:szCs w:val="24"/>
          <w:spacing w:val="-1"/>
        </w:rPr>
        <w:t>环境治理，包括：设施建设与运行、污染物治理和处置、</w:t>
      </w:r>
      <w:r>
        <w:rPr>
          <w:rFonts w:ascii="SimSun" w:hAnsi="SimSun" w:eastAsia="SimSun" w:cs="SimSun"/>
          <w:sz w:val="24"/>
          <w:szCs w:val="24"/>
          <w:spacing w:val="-2"/>
        </w:rPr>
        <w:t>废弃物综合利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用、环境修复、环境风险防控、碳中和、公众参与。</w:t>
      </w:r>
    </w:p>
    <w:p>
      <w:pPr>
        <w:ind w:left="1610"/>
        <w:spacing w:before="189" w:line="219" w:lineRule="auto"/>
        <w:rPr>
          <w:rFonts w:ascii="SimSun" w:hAnsi="SimSun" w:eastAsia="SimSun" w:cs="SimSun"/>
          <w:sz w:val="24"/>
          <w:szCs w:val="24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column">
                  <wp:posOffset>4316110</wp:posOffset>
                </wp:positionH>
                <wp:positionV relativeFrom="paragraph">
                  <wp:posOffset>296412</wp:posOffset>
                </wp:positionV>
                <wp:extent cx="1012825" cy="376554"/>
                <wp:effectExtent l="0" t="0" r="0" b="0"/>
                <wp:wrapNone/>
                <wp:docPr id="52" name="TextBox 52"/>
                <wp:cNvGraphicFramePr/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 rot="1800000">
                          <a:off x="4316110" y="296412"/>
                          <a:ext cx="1012825" cy="37655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97" w:line="219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bookmarkStart w:name="bookmark17" w:id="28"/>
                            <w:bookmarkEnd w:id="28"/>
                            <w:bookmarkStart w:name="bookmark18" w:id="29"/>
                            <w:bookmarkEnd w:id="29"/>
                            <w:bookmarkStart w:name="bookmark19" w:id="30"/>
                            <w:bookmarkEnd w:id="30"/>
                            <w:bookmarkStart w:name="bookmark20" w:id="31"/>
                            <w:bookmarkEnd w:id="31"/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6"/>
                              </w:rPr>
                              <w:t>15点15分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6" style="position:absolute;margin-left:339.851pt;margin-top:23.3395pt;mso-position-vertical-relative:text;mso-position-horizontal-relative:text;width:79.75pt;height:29.65pt;z-index:251683840;rotation:3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97" w:line="219" w:lineRule="auto"/>
                        <w:rPr>
                          <w:rFonts w:ascii="NSimSun" w:hAnsi="NSimSun" w:eastAsia="NSimSun" w:cs="NSimSun"/>
                          <w:sz w:val="40"/>
                          <w:szCs w:val="40"/>
                        </w:rPr>
                      </w:pPr>
                      <w:bookmarkStart w:name="bookmark17" w:id="32"/>
                      <w:bookmarkEnd w:id="32"/>
                      <w:bookmarkStart w:name="bookmark18" w:id="33"/>
                      <w:bookmarkEnd w:id="33"/>
                      <w:bookmarkStart w:name="bookmark19" w:id="34"/>
                      <w:bookmarkEnd w:id="34"/>
                      <w:bookmarkStart w:name="bookmark20" w:id="35"/>
                      <w:bookmarkEnd w:id="35"/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6"/>
                        </w:rPr>
                        <w:t>15点15分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Sun" w:hAnsi="SimSun" w:eastAsia="SimSun" w:cs="SimSun"/>
          <w:sz w:val="22"/>
          <w:szCs w:val="22"/>
        </w:rPr>
        <w:t>6.1.4 </w:t>
      </w:r>
      <w:r>
        <w:rPr>
          <w:rFonts w:ascii="SimSun" w:hAnsi="SimSun" w:eastAsia="SimSun" w:cs="SimSun"/>
          <w:sz w:val="24"/>
          <w:szCs w:val="24"/>
        </w:rPr>
        <w:t>社会责任，包括：产品责任、劳动者权益保</w:t>
      </w:r>
      <w:r>
        <w:rPr>
          <w:rFonts w:ascii="SimSun" w:hAnsi="SimSun" w:eastAsia="SimSun" w:cs="SimSun"/>
          <w:sz w:val="24"/>
          <w:szCs w:val="24"/>
          <w:spacing w:val="-1"/>
        </w:rPr>
        <w:t>护、社区责任、生态文化。</w:t>
      </w:r>
    </w:p>
    <w:p>
      <w:pPr>
        <w:pStyle w:val="BodyText"/>
        <w:spacing w:line="396" w:lineRule="auto"/>
        <w:rPr/>
      </w:pPr>
      <w:r/>
    </w:p>
    <w:p>
      <w:pPr>
        <w:ind w:left="1612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5"/>
        </w:rPr>
        <w:t>7</w:t>
      </w:r>
      <w:r>
        <w:rPr>
          <w:rFonts w:ascii="SimHei" w:hAnsi="SimHei" w:eastAsia="SimHei" w:cs="SimHei"/>
          <w:sz w:val="28"/>
          <w:szCs w:val="28"/>
          <w:spacing w:val="11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5"/>
        </w:rPr>
        <w:t>评价程序</w:t>
      </w:r>
    </w:p>
    <w:p>
      <w:pPr>
        <w:pStyle w:val="BodyText"/>
        <w:spacing w:line="318" w:lineRule="auto"/>
        <w:rPr/>
      </w:pPr>
      <w:r/>
    </w:p>
    <w:p>
      <w:pPr>
        <w:ind w:left="1610"/>
        <w:spacing w:before="79" w:line="222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2"/>
        </w:rPr>
        <w:t>7.1</w:t>
      </w:r>
      <w:r>
        <w:rPr>
          <w:rFonts w:ascii="SimHei" w:hAnsi="SimHei" w:eastAsia="SimHei" w:cs="SimHei"/>
          <w:sz w:val="24"/>
          <w:szCs w:val="24"/>
          <w:spacing w:val="-2"/>
        </w:rPr>
        <w:t xml:space="preserve"> </w:t>
      </w:r>
      <w:r>
        <w:rPr>
          <w:rFonts w:ascii="SimHei" w:hAnsi="SimHei" w:eastAsia="SimHei" w:cs="SimHei"/>
          <w:sz w:val="24"/>
          <w:szCs w:val="24"/>
          <w:spacing w:val="-2"/>
        </w:rPr>
        <w:t>评价启动</w:t>
      </w:r>
    </w:p>
    <w:p>
      <w:pPr>
        <w:ind w:left="1613"/>
        <w:spacing w:before="168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2"/>
          <w:szCs w:val="22"/>
          <w:spacing w:val="-1"/>
        </w:rPr>
        <w:t>7.1.1 </w:t>
      </w:r>
      <w:r>
        <w:rPr>
          <w:rFonts w:ascii="SimSun" w:hAnsi="SimSun" w:eastAsia="SimSun" w:cs="SimSun"/>
          <w:sz w:val="24"/>
          <w:szCs w:val="24"/>
          <w:spacing w:val="-1"/>
        </w:rPr>
        <w:t>成立绿色企业评价工作组，负责具体评价工作</w:t>
      </w:r>
    </w:p>
    <w:p>
      <w:pPr>
        <w:ind w:left="1611" w:right="153" w:firstLine="2"/>
        <w:spacing w:before="186" w:line="29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2"/>
          <w:szCs w:val="22"/>
          <w:spacing w:val="3"/>
        </w:rPr>
        <w:t>7.1.2</w:t>
      </w:r>
      <w:r>
        <w:rPr>
          <w:rFonts w:ascii="SimSun" w:hAnsi="SimSun" w:eastAsia="SimSun" w:cs="SimSun"/>
          <w:sz w:val="22"/>
          <w:szCs w:val="22"/>
          <w:spacing w:val="-4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绿色企业评价工作组应根据申报企业的具体情况编制评价</w:t>
      </w:r>
      <w:r>
        <w:rPr>
          <w:rFonts w:ascii="SimSun" w:hAnsi="SimSun" w:eastAsia="SimSun" w:cs="SimSun"/>
          <w:sz w:val="24"/>
          <w:szCs w:val="24"/>
          <w:spacing w:val="2"/>
        </w:rPr>
        <w:t>方案，评价方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案应包括但不限于评价目的、评价范围、评价要求、评价文件及数据和</w:t>
      </w:r>
      <w:r>
        <w:rPr>
          <w:rFonts w:ascii="SimSun" w:hAnsi="SimSun" w:eastAsia="SimSun" w:cs="SimSun"/>
          <w:sz w:val="24"/>
          <w:szCs w:val="24"/>
          <w:spacing w:val="-1"/>
        </w:rPr>
        <w:t>评价流</w:t>
      </w:r>
    </w:p>
    <w:p>
      <w:pPr>
        <w:spacing w:line="291" w:lineRule="auto"/>
        <w:sectPr>
          <w:footerReference w:type="default" r:id="rId9"/>
          <w:pgSz w:w="11910" w:h="16840"/>
          <w:pgMar w:top="400" w:right="1786" w:bottom="1936" w:left="200" w:header="0" w:footer="1702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>
        <w:drawing>
          <wp:anchor distT="0" distB="0" distL="0" distR="0" simplePos="0" relativeHeight="2516920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103521</wp:posOffset>
            </wp:positionV>
            <wp:extent cx="596900" cy="596900"/>
            <wp:effectExtent l="0" t="0" r="0" b="0"/>
            <wp:wrapNone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6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spacing w:line="248" w:lineRule="auto"/>
        <w:rPr/>
      </w:pPr>
      <w:r/>
    </w:p>
    <w:p>
      <w:pPr>
        <w:ind w:left="1608"/>
        <w:spacing w:before="78" w:line="220" w:lineRule="auto"/>
        <w:rPr>
          <w:rFonts w:ascii="SimSun" w:hAnsi="SimSun" w:eastAsia="SimSun" w:cs="SimSun"/>
          <w:sz w:val="24"/>
          <w:szCs w:val="24"/>
        </w:rPr>
      </w:pPr>
      <w:bookmarkStart w:name="bookmark21" w:id="36"/>
      <w:bookmarkEnd w:id="36"/>
      <w:bookmarkStart w:name="bookmark22" w:id="37"/>
      <w:bookmarkEnd w:id="37"/>
      <w:r>
        <w:rPr>
          <w:rFonts w:ascii="SimSun" w:hAnsi="SimSun" w:eastAsia="SimSun" w:cs="SimSun"/>
          <w:sz w:val="24"/>
          <w:szCs w:val="24"/>
          <w:spacing w:val="-5"/>
        </w:rPr>
        <w:t>程。</w:t>
      </w:r>
    </w:p>
    <w:p>
      <w:pPr>
        <w:pStyle w:val="BodyText"/>
        <w:spacing w:line="269" w:lineRule="auto"/>
        <w:rPr/>
      </w:pPr>
      <w:r/>
    </w:p>
    <w:p>
      <w:pPr>
        <w:ind w:left="1610"/>
        <w:spacing w:before="78" w:line="222" w:lineRule="auto"/>
        <w:outlineLvl w:val="0"/>
        <w:rPr>
          <w:rFonts w:ascii="SimHei" w:hAnsi="SimHei" w:eastAsia="SimHei" w:cs="SimHei"/>
          <w:sz w:val="24"/>
          <w:szCs w:val="24"/>
        </w:rPr>
      </w:pPr>
      <w:bookmarkStart w:name="bookmark35" w:id="38"/>
      <w:bookmarkEnd w:id="38"/>
      <w:r>
        <w:rPr>
          <w:rFonts w:ascii="SimHei" w:hAnsi="SimHei" w:eastAsia="SimHei" w:cs="SimHei"/>
          <w:sz w:val="24"/>
          <w:szCs w:val="24"/>
          <w:spacing w:val="-2"/>
        </w:rPr>
        <w:t>7.2</w:t>
      </w:r>
      <w:r>
        <w:rPr>
          <w:rFonts w:ascii="SimHei" w:hAnsi="SimHei" w:eastAsia="SimHei" w:cs="SimHei"/>
          <w:sz w:val="24"/>
          <w:szCs w:val="24"/>
          <w:spacing w:val="-2"/>
        </w:rPr>
        <w:t xml:space="preserve"> </w:t>
      </w:r>
      <w:r>
        <w:rPr>
          <w:rFonts w:ascii="SimHei" w:hAnsi="SimHei" w:eastAsia="SimHei" w:cs="SimHei"/>
          <w:sz w:val="24"/>
          <w:szCs w:val="24"/>
          <w:spacing w:val="-2"/>
        </w:rPr>
        <w:t>评价实施</w:t>
      </w:r>
    </w:p>
    <w:p>
      <w:pPr>
        <w:ind w:left="1613"/>
        <w:spacing w:before="167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2"/>
          <w:szCs w:val="22"/>
          <w:spacing w:val="-2"/>
        </w:rPr>
        <w:t>7.2.1 </w:t>
      </w:r>
      <w:r>
        <w:rPr>
          <w:rFonts w:ascii="SimSun" w:hAnsi="SimSun" w:eastAsia="SimSun" w:cs="SimSun"/>
          <w:sz w:val="24"/>
          <w:szCs w:val="24"/>
          <w:spacing w:val="-2"/>
        </w:rPr>
        <w:t>文件及数据评价</w:t>
      </w:r>
    </w:p>
    <w:p>
      <w:pPr>
        <w:ind w:left="2091"/>
        <w:spacing w:before="187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绿色企业评价组针对申报企业提供的文件和数据进行初步评</w:t>
      </w:r>
      <w:r>
        <w:rPr>
          <w:rFonts w:ascii="SimSun" w:hAnsi="SimSun" w:eastAsia="SimSun" w:cs="SimSun"/>
          <w:sz w:val="24"/>
          <w:szCs w:val="24"/>
          <w:spacing w:val="-1"/>
        </w:rPr>
        <w:t>价，并交由评</w:t>
      </w:r>
    </w:p>
    <w:p>
      <w:pPr>
        <w:ind w:left="1621"/>
        <w:spacing w:before="190" w:line="219" w:lineRule="auto"/>
        <w:rPr>
          <w:rFonts w:ascii="SimSun" w:hAnsi="SimSun" w:eastAsia="SimSun" w:cs="SimSun"/>
          <w:sz w:val="24"/>
          <w:szCs w:val="24"/>
        </w:rPr>
      </w:pPr>
      <w:r>
        <w:drawing>
          <wp:anchor distT="0" distB="0" distL="0" distR="0" simplePos="0" relativeHeight="251688960" behindDoc="1" locked="0" layoutInCell="1" allowOverlap="1">
            <wp:simplePos x="0" y="0"/>
            <wp:positionH relativeFrom="column">
              <wp:posOffset>1815721</wp:posOffset>
            </wp:positionH>
            <wp:positionV relativeFrom="paragraph">
              <wp:posOffset>76158</wp:posOffset>
            </wp:positionV>
            <wp:extent cx="3743120" cy="5321300"/>
            <wp:effectExtent l="0" t="0" r="0" b="0"/>
            <wp:wrapNone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4312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4"/>
          <w:szCs w:val="24"/>
          <w:spacing w:val="-1"/>
        </w:rPr>
        <w:t>审专家组进行进一步评审，给出改进建议和意见，并说明现场详尽调查所需重</w:t>
      </w:r>
    </w:p>
    <w:p>
      <w:pPr>
        <w:ind w:left="1621"/>
        <w:spacing w:before="18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点关注的内容。</w:t>
      </w:r>
    </w:p>
    <w:p>
      <w:pPr>
        <w:ind w:left="1613"/>
        <w:spacing w:before="188" w:line="220" w:lineRule="auto"/>
        <w:rPr>
          <w:rFonts w:ascii="SimSun" w:hAnsi="SimSun" w:eastAsia="SimSun" w:cs="SimSun"/>
          <w:sz w:val="24"/>
          <w:szCs w:val="24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94080" behindDoc="0" locked="0" layoutInCell="1" allowOverlap="1">
                <wp:simplePos x="0" y="0"/>
                <wp:positionH relativeFrom="column">
                  <wp:posOffset>1775636</wp:posOffset>
                </wp:positionH>
                <wp:positionV relativeFrom="paragraph">
                  <wp:posOffset>578246</wp:posOffset>
                </wp:positionV>
                <wp:extent cx="2675254" cy="374650"/>
                <wp:effectExtent l="0" t="0" r="0" b="0"/>
                <wp:wrapNone/>
                <wp:docPr id="58" name="TextBox 58"/>
                <wp:cNvGraphicFramePr/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 rot="1800000">
                          <a:off x="1775636" y="578246"/>
                          <a:ext cx="2675254" cy="37465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94" w:line="219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bookmarkStart w:name="bookmark23" w:id="39"/>
                            <w:bookmarkEnd w:id="39"/>
                            <w:bookmarkStart w:name="bookmark24" w:id="40"/>
                            <w:bookmarkEnd w:id="40"/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>公开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 xml:space="preserve">   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>2025年06月15日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8" style="position:absolute;margin-left:139.814pt;margin-top:45.5312pt;mso-position-vertical-relative:text;mso-position-horizontal-relative:text;width:210.65pt;height:29.5pt;z-index:251694080;rotation:3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94" w:line="219" w:lineRule="auto"/>
                        <w:rPr>
                          <w:rFonts w:ascii="NSimSun" w:hAnsi="NSimSun" w:eastAsia="NSimSun" w:cs="NSimSun"/>
                          <w:sz w:val="40"/>
                          <w:szCs w:val="40"/>
                        </w:rPr>
                      </w:pPr>
                      <w:bookmarkStart w:name="bookmark23" w:id="41"/>
                      <w:bookmarkEnd w:id="41"/>
                      <w:bookmarkStart w:name="bookmark24" w:id="42"/>
                      <w:bookmarkEnd w:id="42"/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2"/>
                        </w:rPr>
                        <w:t>公开</w:t>
                      </w: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2"/>
                        </w:rPr>
                        <w:t xml:space="preserve">   </w:t>
                      </w: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2"/>
                        </w:rPr>
                        <w:t>2025年06月15日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Sun" w:hAnsi="SimSun" w:eastAsia="SimSun" w:cs="SimSun"/>
          <w:sz w:val="22"/>
          <w:szCs w:val="22"/>
          <w:spacing w:val="-2"/>
        </w:rPr>
        <w:t>7.2.2 </w:t>
      </w:r>
      <w:r>
        <w:rPr>
          <w:rFonts w:ascii="SimSun" w:hAnsi="SimSun" w:eastAsia="SimSun" w:cs="SimSun"/>
          <w:sz w:val="24"/>
          <w:szCs w:val="24"/>
          <w:spacing w:val="-2"/>
        </w:rPr>
        <w:t>现场详尽调查</w:t>
      </w:r>
    </w:p>
    <w:p>
      <w:pPr>
        <w:ind w:left="2091"/>
        <w:spacing w:before="187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现场详尽调查内容应包括但不限于：与申报</w:t>
      </w:r>
      <w:r>
        <w:rPr>
          <w:rFonts w:ascii="SimSun" w:hAnsi="SimSun" w:eastAsia="SimSun" w:cs="SimSun"/>
          <w:sz w:val="24"/>
          <w:szCs w:val="24"/>
          <w:spacing w:val="-1"/>
        </w:rPr>
        <w:t>企业核实调查内容、确认相关</w:t>
      </w:r>
    </w:p>
    <w:p>
      <w:pPr>
        <w:ind w:left="1611"/>
        <w:spacing w:before="185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绿色企业评价数据真实性、考察设备情况，进行评价总结会谈。</w:t>
      </w:r>
    </w:p>
    <w:p>
      <w:pPr>
        <w:ind w:left="1607"/>
        <w:spacing w:before="228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"/>
        </w:rPr>
        <w:t>8</w:t>
      </w:r>
      <w:r>
        <w:rPr>
          <w:rFonts w:ascii="SimHei" w:hAnsi="SimHei" w:eastAsia="SimHei" w:cs="SimHei"/>
          <w:sz w:val="28"/>
          <w:szCs w:val="28"/>
          <w:spacing w:val="-2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2"/>
        </w:rPr>
        <w:t>评价流程和结果</w:t>
      </w:r>
    </w:p>
    <w:p>
      <w:pPr>
        <w:pStyle w:val="BodyText"/>
        <w:spacing w:line="322" w:lineRule="auto"/>
        <w:rPr/>
      </w:pPr>
      <w:r/>
    </w:p>
    <w:p>
      <w:pPr>
        <w:ind w:left="1606"/>
        <w:spacing w:before="78" w:line="221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1"/>
        </w:rPr>
        <w:t>8.1</w:t>
      </w:r>
      <w:r>
        <w:rPr>
          <w:rFonts w:ascii="SimHei" w:hAnsi="SimHei" w:eastAsia="SimHei" w:cs="SimHei"/>
          <w:sz w:val="24"/>
          <w:szCs w:val="24"/>
          <w:spacing w:val="-1"/>
        </w:rPr>
        <w:t xml:space="preserve"> </w:t>
      </w:r>
      <w:r>
        <w:rPr>
          <w:rFonts w:ascii="SimHei" w:hAnsi="SimHei" w:eastAsia="SimHei" w:cs="SimHei"/>
          <w:sz w:val="24"/>
          <w:szCs w:val="24"/>
          <w:spacing w:val="-1"/>
        </w:rPr>
        <w:t>评价流程</w:t>
      </w:r>
    </w:p>
    <w:p>
      <w:pPr>
        <w:ind w:left="1615" w:right="163" w:firstLine="233"/>
        <w:spacing w:before="166" w:line="366" w:lineRule="auto"/>
        <w:rPr>
          <w:rFonts w:ascii="SimSun" w:hAnsi="SimSun" w:eastAsia="SimSun" w:cs="SimSun"/>
          <w:sz w:val="24"/>
          <w:szCs w:val="24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9984" behindDoc="0" locked="0" layoutInCell="1" allowOverlap="1">
                <wp:simplePos x="0" y="0"/>
                <wp:positionH relativeFrom="column">
                  <wp:posOffset>1775636</wp:posOffset>
                </wp:positionH>
                <wp:positionV relativeFrom="paragraph">
                  <wp:posOffset>2058417</wp:posOffset>
                </wp:positionV>
                <wp:extent cx="2675254" cy="374650"/>
                <wp:effectExtent l="0" t="0" r="0" b="0"/>
                <wp:wrapNone/>
                <wp:docPr id="60" name="TextBox 60"/>
                <wp:cNvGraphicFramePr/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 rot="1800000">
                          <a:off x="1775636" y="2058417"/>
                          <a:ext cx="2675254" cy="37465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94" w:line="219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>公开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 xml:space="preserve">   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>2025年06月15日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0" style="position:absolute;margin-left:139.814pt;margin-top:162.08pt;mso-position-vertical-relative:text;mso-position-horizontal-relative:text;width:210.65pt;height:29.5pt;z-index:251689984;rotation:3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94" w:line="219" w:lineRule="auto"/>
                        <w:rPr>
                          <w:rFonts w:ascii="NSimSun" w:hAnsi="NSimSun" w:eastAsia="NSimSun" w:cs="NSimSun"/>
                          <w:sz w:val="40"/>
                          <w:szCs w:val="40"/>
                        </w:rPr>
                      </w:pP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2"/>
                        </w:rPr>
                        <w:t>公开</w:t>
                      </w: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2"/>
                        </w:rPr>
                        <w:t xml:space="preserve">   </w:t>
                      </w: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2"/>
                        </w:rPr>
                        <w:t>2025年06月15日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693056" behindDoc="0" locked="0" layoutInCell="1" allowOverlap="1">
                <wp:simplePos x="0" y="0"/>
                <wp:positionH relativeFrom="column">
                  <wp:posOffset>4316110</wp:posOffset>
                </wp:positionH>
                <wp:positionV relativeFrom="paragraph">
                  <wp:posOffset>-130592</wp:posOffset>
                </wp:positionV>
                <wp:extent cx="1012825" cy="376554"/>
                <wp:effectExtent l="0" t="0" r="0" b="0"/>
                <wp:wrapNone/>
                <wp:docPr id="62" name="TextBox 62"/>
                <wp:cNvGraphicFramePr/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 rot="1800000">
                          <a:off x="4316110" y="-130592"/>
                          <a:ext cx="1012825" cy="37655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97" w:line="219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bookmarkStart w:name="bookmark25" w:id="43"/>
                            <w:bookmarkEnd w:id="43"/>
                            <w:bookmarkStart w:name="bookmark26" w:id="44"/>
                            <w:bookmarkEnd w:id="44"/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6"/>
                              </w:rPr>
                              <w:t>15点15分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2" style="position:absolute;margin-left:339.851pt;margin-top:-10.2828pt;mso-position-vertical-relative:text;mso-position-horizontal-relative:text;width:79.75pt;height:29.65pt;z-index:251693056;rotation:3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97" w:line="219" w:lineRule="auto"/>
                        <w:rPr>
                          <w:rFonts w:ascii="NSimSun" w:hAnsi="NSimSun" w:eastAsia="NSimSun" w:cs="NSimSun"/>
                          <w:sz w:val="40"/>
                          <w:szCs w:val="40"/>
                        </w:rPr>
                      </w:pPr>
                      <w:bookmarkStart w:name="bookmark25" w:id="45"/>
                      <w:bookmarkEnd w:id="45"/>
                      <w:bookmarkStart w:name="bookmark26" w:id="46"/>
                      <w:bookmarkEnd w:id="46"/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6"/>
                        </w:rPr>
                        <w:t>15点15分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691008" behindDoc="0" locked="0" layoutInCell="1" allowOverlap="1">
                <wp:simplePos x="0" y="0"/>
                <wp:positionH relativeFrom="column">
                  <wp:posOffset>4316110</wp:posOffset>
                </wp:positionH>
                <wp:positionV relativeFrom="paragraph">
                  <wp:posOffset>3044407</wp:posOffset>
                </wp:positionV>
                <wp:extent cx="1012825" cy="376554"/>
                <wp:effectExtent l="0" t="0" r="0" b="0"/>
                <wp:wrapNone/>
                <wp:docPr id="64" name="TextBox 64"/>
                <wp:cNvGraphicFramePr/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 rot="1800000">
                          <a:off x="4316110" y="3044407"/>
                          <a:ext cx="1012825" cy="37655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97" w:line="219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6"/>
                              </w:rPr>
                              <w:t>15点15分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4" style="position:absolute;margin-left:339.851pt;margin-top:239.717pt;mso-position-vertical-relative:text;mso-position-horizontal-relative:text;width:79.75pt;height:29.65pt;z-index:251691008;rotation:3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97" w:line="219" w:lineRule="auto"/>
                        <w:rPr>
                          <w:rFonts w:ascii="NSimSun" w:hAnsi="NSimSun" w:eastAsia="NSimSun" w:cs="NSimSun"/>
                          <w:sz w:val="40"/>
                          <w:szCs w:val="40"/>
                        </w:rPr>
                      </w:pP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6"/>
                        </w:rPr>
                        <w:t>15点15分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87936" behindDoc="1" locked="0" layoutInCell="1" allowOverlap="1">
            <wp:simplePos x="0" y="0"/>
            <wp:positionH relativeFrom="column">
              <wp:posOffset>1899920</wp:posOffset>
            </wp:positionH>
            <wp:positionV relativeFrom="paragraph">
              <wp:posOffset>714169</wp:posOffset>
            </wp:positionV>
            <wp:extent cx="3800855" cy="4907279"/>
            <wp:effectExtent l="0" t="0" r="0" b="0"/>
            <wp:wrapNone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800855" cy="4907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4"/>
          <w:szCs w:val="24"/>
        </w:rPr>
        <w:t>评价流程包括申请、制定计划方案、材料收集和现场</w:t>
      </w:r>
      <w:r>
        <w:rPr>
          <w:rFonts w:ascii="SimSun" w:hAnsi="SimSun" w:eastAsia="SimSun" w:cs="SimSun"/>
          <w:sz w:val="24"/>
          <w:szCs w:val="24"/>
          <w:spacing w:val="-1"/>
        </w:rPr>
        <w:t>调查、评估、确定评级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结果，见下图。</w:t>
      </w:r>
    </w:p>
    <w:p>
      <w:pPr>
        <w:spacing w:line="366" w:lineRule="auto"/>
        <w:sectPr>
          <w:footerReference w:type="default" r:id="rId10"/>
          <w:pgSz w:w="11910" w:h="16840"/>
          <w:pgMar w:top="400" w:right="1786" w:bottom="400" w:left="200" w:header="0" w:footer="0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>
        <w:drawing>
          <wp:anchor distT="0" distB="0" distL="0" distR="0" simplePos="0" relativeHeight="2516992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86775</wp:posOffset>
            </wp:positionV>
            <wp:extent cx="596900" cy="596900"/>
            <wp:effectExtent l="0" t="0" r="0" b="0"/>
            <wp:wrapNone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6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4222"/>
        <w:spacing w:before="78" w:line="218" w:lineRule="auto"/>
        <w:rPr>
          <w:rFonts w:ascii="SimSun" w:hAnsi="SimSun" w:eastAsia="SimSun" w:cs="SimSun"/>
          <w:sz w:val="24"/>
          <w:szCs w:val="24"/>
        </w:rPr>
      </w:pPr>
      <w:bookmarkStart w:name="bookmark27" w:id="47"/>
      <w:bookmarkEnd w:id="47"/>
      <w:bookmarkStart w:name="bookmark28" w:id="48"/>
      <w:bookmarkEnd w:id="48"/>
      <w:r>
        <w:rPr>
          <w:rFonts w:ascii="SimSun" w:hAnsi="SimSun" w:eastAsia="SimSun" w:cs="SimSun"/>
          <w:sz w:val="24"/>
          <w:szCs w:val="24"/>
          <w:b/>
          <w:bCs/>
          <w:spacing w:val="-6"/>
        </w:rPr>
        <w:t>图</w:t>
      </w:r>
      <w:r>
        <w:rPr>
          <w:rFonts w:ascii="SimSun" w:hAnsi="SimSun" w:eastAsia="SimSun" w:cs="SimSun"/>
          <w:sz w:val="24"/>
          <w:szCs w:val="24"/>
          <w:spacing w:val="29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6"/>
        </w:rPr>
        <w:t>1</w:t>
      </w:r>
      <w:r>
        <w:rPr>
          <w:rFonts w:ascii="SimSun" w:hAnsi="SimSun" w:eastAsia="SimSun" w:cs="SimSun"/>
          <w:sz w:val="24"/>
          <w:szCs w:val="24"/>
          <w:spacing w:val="-6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6"/>
        </w:rPr>
        <w:t>绿色企业评价技术路线图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1606"/>
        <w:spacing w:before="78" w:line="222" w:lineRule="auto"/>
        <w:outlineLvl w:val="0"/>
        <w:rPr>
          <w:rFonts w:ascii="SimHei" w:hAnsi="SimHei" w:eastAsia="SimHei" w:cs="SimHei"/>
          <w:sz w:val="24"/>
          <w:szCs w:val="24"/>
        </w:rPr>
      </w:pPr>
      <w:bookmarkStart w:name="bookmark36" w:id="49"/>
      <w:bookmarkEnd w:id="49"/>
      <w:r>
        <w:rPr>
          <w:rFonts w:ascii="SimHei" w:hAnsi="SimHei" w:eastAsia="SimHei" w:cs="SimHei"/>
          <w:sz w:val="24"/>
          <w:szCs w:val="24"/>
          <w:spacing w:val="-1"/>
        </w:rPr>
        <w:t>8.2</w:t>
      </w:r>
      <w:r>
        <w:rPr>
          <w:rFonts w:ascii="SimHei" w:hAnsi="SimHei" w:eastAsia="SimHei" w:cs="SimHei"/>
          <w:sz w:val="24"/>
          <w:szCs w:val="24"/>
          <w:spacing w:val="-1"/>
        </w:rPr>
        <w:t xml:space="preserve"> </w:t>
      </w:r>
      <w:r>
        <w:rPr>
          <w:rFonts w:ascii="SimHei" w:hAnsi="SimHei" w:eastAsia="SimHei" w:cs="SimHei"/>
          <w:sz w:val="24"/>
          <w:szCs w:val="24"/>
          <w:spacing w:val="-1"/>
        </w:rPr>
        <w:t>评价结果</w:t>
      </w:r>
    </w:p>
    <w:p>
      <w:pPr>
        <w:ind w:left="1612" w:right="269" w:firstLine="476"/>
        <w:spacing w:before="168" w:line="364" w:lineRule="auto"/>
        <w:rPr>
          <w:rFonts w:ascii="SimSun" w:hAnsi="SimSun" w:eastAsia="SimSun" w:cs="SimSun"/>
          <w:sz w:val="24"/>
          <w:szCs w:val="24"/>
        </w:rPr>
      </w:pPr>
      <w:r>
        <w:drawing>
          <wp:anchor distT="0" distB="0" distL="0" distR="0" simplePos="0" relativeHeight="251695104" behindDoc="1" locked="0" layoutInCell="1" allowOverlap="1">
            <wp:simplePos x="0" y="0"/>
            <wp:positionH relativeFrom="column">
              <wp:posOffset>1815721</wp:posOffset>
            </wp:positionH>
            <wp:positionV relativeFrom="paragraph">
              <wp:posOffset>163217</wp:posOffset>
            </wp:positionV>
            <wp:extent cx="3743120" cy="5321300"/>
            <wp:effectExtent l="0" t="0" r="0" b="0"/>
            <wp:wrapNone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4312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4"/>
          <w:szCs w:val="24"/>
        </w:rPr>
        <w:t>评审专家组根据企业提供的文件数据以及绿色企业</w:t>
      </w:r>
      <w:r>
        <w:rPr>
          <w:rFonts w:ascii="SimSun" w:hAnsi="SimSun" w:eastAsia="SimSun" w:cs="SimSun"/>
          <w:sz w:val="24"/>
          <w:szCs w:val="24"/>
          <w:spacing w:val="-1"/>
        </w:rPr>
        <w:t>评价工作组反馈的现场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详尽调查情况对企业进行评级，综合评分在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85 </w:t>
      </w:r>
      <w:r>
        <w:rPr>
          <w:rFonts w:ascii="SimSun" w:hAnsi="SimSun" w:eastAsia="SimSun" w:cs="SimSun"/>
          <w:sz w:val="24"/>
          <w:szCs w:val="24"/>
          <w:spacing w:val="-1"/>
        </w:rPr>
        <w:t>分以上给予</w:t>
      </w:r>
      <w:r>
        <w:rPr>
          <w:rFonts w:ascii="SimSun" w:hAnsi="SimSun" w:eastAsia="SimSun" w:cs="SimSun"/>
          <w:sz w:val="24"/>
          <w:szCs w:val="24"/>
          <w:spacing w:val="-2"/>
        </w:rPr>
        <w:t>企业“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AAAAA</w:t>
      </w:r>
      <w:r>
        <w:rPr>
          <w:rFonts w:ascii="Times New Roman" w:hAnsi="Times New Roman" w:eastAsia="Times New Roman" w:cs="Times New Roman"/>
          <w:sz w:val="24"/>
          <w:szCs w:val="24"/>
          <w:spacing w:val="-2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”评</w:t>
      </w:r>
    </w:p>
    <w:p>
      <w:pPr>
        <w:ind w:left="1608" w:right="3021" w:firstLine="4"/>
        <w:spacing w:before="57" w:line="364" w:lineRule="auto"/>
        <w:jc w:val="both"/>
        <w:rPr>
          <w:rFonts w:ascii="SimSun" w:hAnsi="SimSun" w:eastAsia="SimSun" w:cs="SimSun"/>
          <w:sz w:val="24"/>
          <w:szCs w:val="24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03296" behindDoc="0" locked="0" layoutInCell="1" allowOverlap="1">
                <wp:simplePos x="0" y="0"/>
                <wp:positionH relativeFrom="column">
                  <wp:posOffset>1775636</wp:posOffset>
                </wp:positionH>
                <wp:positionV relativeFrom="paragraph">
                  <wp:posOffset>557893</wp:posOffset>
                </wp:positionV>
                <wp:extent cx="2675254" cy="374650"/>
                <wp:effectExtent l="0" t="0" r="0" b="0"/>
                <wp:wrapNone/>
                <wp:docPr id="72" name="TextBox 72"/>
                <wp:cNvGraphicFramePr/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 rot="1800000">
                          <a:off x="1775636" y="557893"/>
                          <a:ext cx="2675254" cy="37465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94" w:line="219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>公开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 xml:space="preserve">   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>2025年06月15日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6" style="position:absolute;margin-left:139.814pt;margin-top:43.9286pt;mso-position-vertical-relative:text;mso-position-horizontal-relative:text;width:210.65pt;height:29.5pt;z-index:251703296;rotation:3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94" w:line="219" w:lineRule="auto"/>
                        <w:rPr>
                          <w:rFonts w:ascii="NSimSun" w:hAnsi="NSimSun" w:eastAsia="NSimSun" w:cs="NSimSun"/>
                          <w:sz w:val="40"/>
                          <w:szCs w:val="40"/>
                        </w:rPr>
                      </w:pP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2"/>
                        </w:rPr>
                        <w:t>公开</w:t>
                      </w: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2"/>
                        </w:rPr>
                        <w:t xml:space="preserve">   </w:t>
                      </w: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2"/>
                        </w:rPr>
                        <w:t>2025年06月15日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48" style="position:absolute;margin-left:348.878pt;margin-top:1.86436pt;mso-position-vertical-relative:text;mso-position-horizontal-relative:text;width:157.95pt;height:39.95pt;z-index:2516971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178" w:right="20" w:hanging="159"/>
                    <w:spacing w:before="18" w:line="300" w:lineRule="auto"/>
                    <w:rPr>
                      <w:rFonts w:ascii="SimSun" w:hAnsi="SimSun" w:eastAsia="SimSun" w:cs="SimSun"/>
                      <w:sz w:val="24"/>
                      <w:szCs w:val="24"/>
                    </w:rPr>
                  </w:pPr>
                  <w:r>
                    <w:rPr>
                      <w:rFonts w:ascii="SimSun" w:hAnsi="SimSun" w:eastAsia="SimSun" w:cs="SimSun"/>
                      <w:sz w:val="24"/>
                      <w:szCs w:val="24"/>
                      <w:spacing w:val="-3"/>
                    </w:rPr>
                    <w:t>“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3"/>
                    </w:rPr>
                    <w:t>AAAA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20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4"/>
                      <w:szCs w:val="24"/>
                      <w:spacing w:val="-3"/>
                    </w:rPr>
                    <w:t>”评级；综合评分</w:t>
                  </w:r>
                  <w:r>
                    <w:rPr>
                      <w:rFonts w:ascii="SimSun" w:hAnsi="SimSun" w:eastAsia="SimSun" w:cs="SimSun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SimSun" w:hAnsi="SimSun" w:eastAsia="SimSun" w:cs="SimSun"/>
                      <w:sz w:val="24"/>
                      <w:szCs w:val="24"/>
                      <w:spacing w:val="-7"/>
                    </w:rPr>
                    <w:t>评分小于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7"/>
                    </w:rPr>
                    <w:t>61 </w:t>
                  </w:r>
                  <w:r>
                    <w:rPr>
                      <w:rFonts w:ascii="SimSun" w:hAnsi="SimSun" w:eastAsia="SimSun" w:cs="SimSun"/>
                      <w:sz w:val="24"/>
                      <w:szCs w:val="24"/>
                      <w:spacing w:val="-7"/>
                    </w:rPr>
                    <w:t>分的暂不评级。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24"/>
          <w:szCs w:val="24"/>
          <w:spacing w:val="-1"/>
        </w:rPr>
        <w:t>级；综合评分位于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71 </w:t>
      </w:r>
      <w:r>
        <w:rPr>
          <w:rFonts w:ascii="SimSun" w:hAnsi="SimSun" w:eastAsia="SimSun" w:cs="SimSun"/>
          <w:sz w:val="24"/>
          <w:szCs w:val="24"/>
          <w:spacing w:val="-1"/>
        </w:rPr>
        <w:t>分至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85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分（含）的给予企业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位于</w:t>
      </w:r>
      <w:r>
        <w:rPr>
          <w:rFonts w:ascii="SimSun" w:hAnsi="SimSun" w:eastAsia="SimSun" w:cs="SimSu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>61 </w:t>
      </w:r>
      <w:r>
        <w:rPr>
          <w:rFonts w:ascii="SimSun" w:hAnsi="SimSun" w:eastAsia="SimSun" w:cs="SimSun"/>
          <w:sz w:val="24"/>
          <w:szCs w:val="24"/>
          <w:spacing w:val="-7"/>
        </w:rPr>
        <w:t>分至</w:t>
      </w:r>
      <w:r>
        <w:rPr>
          <w:rFonts w:ascii="SimSun" w:hAnsi="SimSun" w:eastAsia="SimSun" w:cs="SimSun"/>
          <w:sz w:val="24"/>
          <w:szCs w:val="24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>70 </w:t>
      </w:r>
      <w:r>
        <w:rPr>
          <w:rFonts w:ascii="SimSun" w:hAnsi="SimSun" w:eastAsia="SimSun" w:cs="SimSun"/>
          <w:sz w:val="24"/>
          <w:szCs w:val="24"/>
          <w:spacing w:val="-7"/>
        </w:rPr>
        <w:t>分（含）的给予企业“</w:t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>AAA</w:t>
      </w:r>
      <w:r>
        <w:rPr>
          <w:rFonts w:ascii="Times New Roman" w:hAnsi="Times New Roman" w:eastAsia="Times New Roman" w:cs="Times New Roman"/>
          <w:sz w:val="24"/>
          <w:szCs w:val="24"/>
          <w:spacing w:val="-2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”评级；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评级表见下表 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>1</w:t>
      </w:r>
      <w:r>
        <w:rPr>
          <w:rFonts w:ascii="SimSun" w:hAnsi="SimSun" w:eastAsia="SimSun" w:cs="SimSun"/>
          <w:sz w:val="24"/>
          <w:szCs w:val="24"/>
          <w:spacing w:val="-8"/>
        </w:rPr>
        <w:t>。</w:t>
      </w:r>
    </w:p>
    <w:p>
      <w:pPr>
        <w:ind w:left="4629"/>
        <w:spacing w:line="22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b/>
          <w:bCs/>
          <w:spacing w:val="-10"/>
        </w:rPr>
        <w:t>表</w:t>
      </w:r>
      <w:r>
        <w:rPr>
          <w:rFonts w:ascii="FangSong" w:hAnsi="FangSong" w:eastAsia="FangSong" w:cs="FangSong"/>
          <w:sz w:val="24"/>
          <w:szCs w:val="24"/>
          <w:spacing w:val="33"/>
        </w:rPr>
        <w:t xml:space="preserve"> </w:t>
      </w:r>
      <w:r>
        <w:rPr>
          <w:rFonts w:ascii="FangSong" w:hAnsi="FangSong" w:eastAsia="FangSong" w:cs="FangSong"/>
          <w:sz w:val="24"/>
          <w:szCs w:val="24"/>
          <w:b/>
          <w:bCs/>
          <w:spacing w:val="-10"/>
        </w:rPr>
        <w:t>1</w:t>
      </w:r>
      <w:r>
        <w:rPr>
          <w:rFonts w:ascii="FangSong" w:hAnsi="FangSong" w:eastAsia="FangSong" w:cs="FangSong"/>
          <w:sz w:val="24"/>
          <w:szCs w:val="24"/>
          <w:spacing w:val="22"/>
        </w:rPr>
        <w:t xml:space="preserve"> </w:t>
      </w:r>
      <w:r>
        <w:rPr>
          <w:rFonts w:ascii="FangSong" w:hAnsi="FangSong" w:eastAsia="FangSong" w:cs="FangSong"/>
          <w:sz w:val="24"/>
          <w:szCs w:val="24"/>
          <w:b/>
          <w:bCs/>
          <w:spacing w:val="-10"/>
        </w:rPr>
        <w:t>绿色企业评级表</w:t>
      </w:r>
    </w:p>
    <w:p>
      <w:pPr>
        <w:spacing w:line="66" w:lineRule="exact"/>
        <w:rPr/>
      </w:pPr>
      <w:r/>
    </w:p>
    <w:tbl>
      <w:tblPr>
        <w:tblStyle w:val="TableNormal"/>
        <w:tblW w:w="8529" w:type="dxa"/>
        <w:tblInd w:w="149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63"/>
        <w:gridCol w:w="4266"/>
      </w:tblGrid>
      <w:tr>
        <w:trPr>
          <w:trHeight w:val="415" w:hRule="atLeast"/>
        </w:trPr>
        <w:tc>
          <w:tcPr>
            <w:tcW w:w="4263" w:type="dxa"/>
            <w:vAlign w:val="top"/>
          </w:tcPr>
          <w:p>
            <w:pPr>
              <w:pStyle w:val="TableText"/>
              <w:ind w:left="1987"/>
              <w:spacing w:before="35" w:line="228" w:lineRule="auto"/>
              <w:rPr/>
            </w:pPr>
            <w:r>
              <w:rPr>
                <w:spacing w:val="3"/>
              </w:rPr>
              <w:t>分数</w:t>
            </w:r>
          </w:p>
        </w:tc>
        <w:tc>
          <w:tcPr>
            <w:tcW w:w="4266" w:type="dxa"/>
            <w:vAlign w:val="top"/>
          </w:tcPr>
          <w:p>
            <w:pPr>
              <w:pStyle w:val="TableText"/>
              <w:ind w:left="1561"/>
              <w:spacing w:before="36" w:line="228" w:lineRule="auto"/>
              <w:rPr/>
            </w:pPr>
            <w:r>
              <w:rPr>
                <w:spacing w:val="8"/>
              </w:rPr>
              <w:t>对应评级结果</w:t>
            </w:r>
          </w:p>
        </w:tc>
      </w:tr>
      <w:tr>
        <w:trPr>
          <w:trHeight w:val="414" w:hRule="atLeast"/>
        </w:trPr>
        <w:tc>
          <w:tcPr>
            <w:tcW w:w="4263" w:type="dxa"/>
            <w:vAlign w:val="top"/>
          </w:tcPr>
          <w:p>
            <w:pPr>
              <w:pStyle w:val="TableText"/>
              <w:ind w:left="987"/>
              <w:spacing w:before="35" w:line="228" w:lineRule="auto"/>
              <w:rPr/>
            </w:pPr>
            <w:r>
              <w:rPr>
                <w:spacing w:val="5"/>
              </w:rPr>
              <w:t>85 分以上（不含</w:t>
            </w:r>
            <w:r>
              <w:rPr>
                <w:spacing w:val="14"/>
              </w:rPr>
              <w:t xml:space="preserve"> </w:t>
            </w:r>
            <w:r>
              <w:rPr>
                <w:spacing w:val="5"/>
              </w:rPr>
              <w:t>85</w:t>
            </w:r>
            <w:r>
              <w:rPr>
                <w:spacing w:val="17"/>
              </w:rPr>
              <w:t xml:space="preserve"> </w:t>
            </w:r>
            <w:r>
              <w:rPr>
                <w:spacing w:val="5"/>
              </w:rPr>
              <w:t>分）</w:t>
            </w:r>
          </w:p>
        </w:tc>
        <w:tc>
          <w:tcPr>
            <w:tcW w:w="4266" w:type="dxa"/>
            <w:vAlign w:val="top"/>
          </w:tcPr>
          <w:p>
            <w:pPr>
              <w:pStyle w:val="TableText"/>
              <w:ind w:left="1925"/>
              <w:spacing w:before="67" w:line="190" w:lineRule="auto"/>
              <w:rPr/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02272" behindDoc="0" locked="0" layoutInCell="1" allowOverlap="1">
                      <wp:simplePos x="0" y="0"/>
                      <wp:positionH relativeFrom="column">
                        <wp:posOffset>675397</wp:posOffset>
                      </wp:positionH>
                      <wp:positionV relativeFrom="paragraph">
                        <wp:posOffset>42995</wp:posOffset>
                      </wp:positionV>
                      <wp:extent cx="758825" cy="386715"/>
                      <wp:effectExtent l="0" t="0" r="0" b="0"/>
                      <wp:wrapNone/>
                      <wp:docPr id="74" name="TextBox 74"/>
                      <wp:cNvGraphicFramePr/>
                      <a:graphic>
                        <a:graphicData uri="http://schemas.microsoft.com/office/word/2010/wordprocessingShape">
                          <wps:wsp>
                            <wps:cNvPr id="74" name="TextBox 74"/>
                            <wps:cNvSpPr txBox="1"/>
                            <wps:spPr>
                              <a:xfrm rot="1800000">
                                <a:off x="675397" y="42995"/>
                                <a:ext cx="758825" cy="386715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104" w:line="223" w:lineRule="auto"/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10"/>
                                    </w:rPr>
                                    <w:t>15点15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50" style="position:absolute;margin-left:53.1809pt;margin-top:3.38546pt;mso-position-vertical-relative:text;mso-position-horizontal-relative:text;width:59.75pt;height:30.45pt;z-index:251702272;rotation:3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104" w:line="223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10"/>
                              </w:rPr>
                              <w:t>15点15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4"/>
              </w:rPr>
              <w:t>AAAAA</w:t>
            </w:r>
          </w:p>
        </w:tc>
      </w:tr>
      <w:tr>
        <w:trPr>
          <w:trHeight w:val="411" w:hRule="atLeast"/>
        </w:trPr>
        <w:tc>
          <w:tcPr>
            <w:tcW w:w="4263" w:type="dxa"/>
            <w:vAlign w:val="top"/>
          </w:tcPr>
          <w:p>
            <w:pPr>
              <w:pStyle w:val="TableText"/>
              <w:ind w:left="1620"/>
              <w:spacing w:before="34" w:line="228" w:lineRule="auto"/>
              <w:rPr/>
            </w:pPr>
            <w:r>
              <w:rPr>
                <w:spacing w:val="1"/>
              </w:rPr>
              <w:t>71</w:t>
            </w:r>
            <w:r>
              <w:rPr>
                <w:spacing w:val="20"/>
              </w:rPr>
              <w:t xml:space="preserve"> </w:t>
            </w:r>
            <w:r>
              <w:rPr>
                <w:spacing w:val="1"/>
              </w:rPr>
              <w:t>分~85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分</w:t>
            </w:r>
          </w:p>
        </w:tc>
        <w:tc>
          <w:tcPr>
            <w:tcW w:w="4266" w:type="dxa"/>
            <w:vAlign w:val="top"/>
          </w:tcPr>
          <w:p>
            <w:pPr>
              <w:pStyle w:val="TableText"/>
              <w:ind w:left="1975"/>
              <w:spacing w:before="66" w:line="190" w:lineRule="auto"/>
              <w:rPr/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01248" behindDoc="0" locked="0" layoutInCell="1" allowOverlap="1">
                      <wp:simplePos x="0" y="0"/>
                      <wp:positionH relativeFrom="column">
                        <wp:posOffset>1354649</wp:posOffset>
                      </wp:positionH>
                      <wp:positionV relativeFrom="paragraph">
                        <wp:posOffset>31954</wp:posOffset>
                      </wp:positionV>
                      <wp:extent cx="266700" cy="376554"/>
                      <wp:effectExtent l="0" t="0" r="0" b="0"/>
                      <wp:wrapNone/>
                      <wp:docPr id="76" name="TextBox 76"/>
                      <wp:cNvGraphicFramePr/>
                      <a:graphic>
                        <a:graphicData uri="http://schemas.microsoft.com/office/word/2010/wordprocessingShape">
                          <wps:wsp>
                            <wps:cNvPr id="76" name="TextBox 76"/>
                            <wps:cNvSpPr txBox="1"/>
                            <wps:spPr>
                              <a:xfrm rot="1800000">
                                <a:off x="1354649" y="31954"/>
                                <a:ext cx="266700" cy="37655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97" w:line="219" w:lineRule="auto"/>
                                    <w:jc w:val="right"/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21"/>
                                    </w:rPr>
                                    <w:t>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52" style="position:absolute;margin-left:106.665pt;margin-top:2.51613pt;mso-position-vertical-relative:text;mso-position-horizontal-relative:text;width:21pt;height:29.65pt;z-index:251701248;rotation:3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spacing w:before="97" w:line="219" w:lineRule="auto"/>
                              <w:jc w:val="right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21"/>
                              </w:rPr>
                              <w:t>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4"/>
              </w:rPr>
              <w:t>AAAA</w:t>
            </w:r>
          </w:p>
        </w:tc>
      </w:tr>
      <w:tr>
        <w:trPr>
          <w:trHeight w:val="418" w:hRule="atLeast"/>
        </w:trPr>
        <w:tc>
          <w:tcPr>
            <w:tcW w:w="4263" w:type="dxa"/>
            <w:vAlign w:val="top"/>
          </w:tcPr>
          <w:p>
            <w:pPr>
              <w:pStyle w:val="TableText"/>
              <w:ind w:left="1617"/>
              <w:spacing w:before="36" w:line="228" w:lineRule="auto"/>
              <w:rPr/>
            </w:pPr>
            <w:r>
              <w:rPr>
                <w:spacing w:val="2"/>
              </w:rPr>
              <w:t>61</w:t>
            </w:r>
            <w:r>
              <w:rPr>
                <w:spacing w:val="17"/>
              </w:rPr>
              <w:t xml:space="preserve"> </w:t>
            </w:r>
            <w:r>
              <w:rPr>
                <w:spacing w:val="2"/>
              </w:rPr>
              <w:t>分~70</w:t>
            </w:r>
            <w:r>
              <w:rPr>
                <w:spacing w:val="14"/>
              </w:rPr>
              <w:t xml:space="preserve"> </w:t>
            </w:r>
            <w:r>
              <w:rPr>
                <w:spacing w:val="2"/>
              </w:rPr>
              <w:t>分</w:t>
            </w:r>
          </w:p>
        </w:tc>
        <w:tc>
          <w:tcPr>
            <w:tcW w:w="4266" w:type="dxa"/>
            <w:vAlign w:val="top"/>
          </w:tcPr>
          <w:p>
            <w:pPr>
              <w:pStyle w:val="TableText"/>
              <w:ind w:left="2028"/>
              <w:spacing w:before="67" w:line="190" w:lineRule="auto"/>
              <w:rPr/>
            </w:pPr>
            <w:r>
              <w:rPr>
                <w:spacing w:val="4"/>
              </w:rPr>
              <w:t>AAA</w:t>
            </w:r>
          </w:p>
        </w:tc>
      </w:tr>
    </w:tbl>
    <w:p>
      <w:pPr>
        <w:pStyle w:val="BodyText"/>
        <w:spacing w:line="326" w:lineRule="auto"/>
        <w:rPr/>
      </w:pPr>
      <w:r/>
    </w:p>
    <w:p>
      <w:pPr>
        <w:ind w:left="1603"/>
        <w:spacing w:before="92" w:line="222" w:lineRule="auto"/>
        <w:rPr>
          <w:rFonts w:ascii="SimHei" w:hAnsi="SimHei" w:eastAsia="SimHei" w:cs="SimHei"/>
          <w:sz w:val="28"/>
          <w:szCs w:val="28"/>
        </w:rPr>
      </w:pPr>
      <w:bookmarkStart w:name="bookmark29" w:id="50"/>
      <w:bookmarkEnd w:id="50"/>
      <w:bookmarkStart w:name="bookmark30" w:id="51"/>
      <w:bookmarkEnd w:id="51"/>
      <w:r>
        <w:rPr>
          <w:rFonts w:ascii="SimHei" w:hAnsi="SimHei" w:eastAsia="SimHei" w:cs="SimHei"/>
          <w:sz w:val="28"/>
          <w:szCs w:val="28"/>
          <w:spacing w:val="-1"/>
        </w:rPr>
        <w:t>9</w:t>
      </w:r>
      <w:r>
        <w:rPr>
          <w:rFonts w:ascii="SimHei" w:hAnsi="SimHei" w:eastAsia="SimHei" w:cs="SimHei"/>
          <w:sz w:val="28"/>
          <w:szCs w:val="28"/>
          <w:spacing w:val="-1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1"/>
        </w:rPr>
        <w:t>评价报告</w:t>
      </w:r>
    </w:p>
    <w:p>
      <w:pPr>
        <w:ind w:left="1615" w:right="356" w:firstLine="473"/>
        <w:spacing w:before="299" w:line="363" w:lineRule="auto"/>
        <w:rPr>
          <w:rFonts w:ascii="SimSun" w:hAnsi="SimSun" w:eastAsia="SimSun" w:cs="SimSun"/>
          <w:sz w:val="24"/>
          <w:szCs w:val="24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00224" behindDoc="0" locked="0" layoutInCell="1" allowOverlap="1">
                <wp:simplePos x="0" y="0"/>
                <wp:positionH relativeFrom="column">
                  <wp:posOffset>1920261</wp:posOffset>
                </wp:positionH>
                <wp:positionV relativeFrom="paragraph">
                  <wp:posOffset>479339</wp:posOffset>
                </wp:positionV>
                <wp:extent cx="516255" cy="378459"/>
                <wp:effectExtent l="0" t="0" r="0" b="0"/>
                <wp:wrapNone/>
                <wp:docPr id="78" name="TextBox 78"/>
                <wp:cNvGraphicFramePr/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 rot="1800000">
                          <a:off x="1920261" y="479339"/>
                          <a:ext cx="516255" cy="37845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98" w:line="220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7"/>
                              </w:rPr>
                              <w:t>公开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4" style="position:absolute;margin-left:151.202pt;margin-top:37.7432pt;mso-position-vertical-relative:text;mso-position-horizontal-relative:text;width:40.65pt;height:29.8pt;z-index:251700224;rotation:3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98" w:line="220" w:lineRule="auto"/>
                        <w:rPr>
                          <w:rFonts w:ascii="NSimSun" w:hAnsi="NSimSun" w:eastAsia="NSimSun" w:cs="NSimSun"/>
                          <w:sz w:val="40"/>
                          <w:szCs w:val="40"/>
                        </w:rPr>
                      </w:pP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7"/>
                        </w:rPr>
                        <w:t>公开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696128" behindDoc="0" locked="0" layoutInCell="1" allowOverlap="1">
                <wp:simplePos x="0" y="0"/>
                <wp:positionH relativeFrom="column">
                  <wp:posOffset>2600586</wp:posOffset>
                </wp:positionH>
                <wp:positionV relativeFrom="paragraph">
                  <wp:posOffset>1242115</wp:posOffset>
                </wp:positionV>
                <wp:extent cx="1790700" cy="374650"/>
                <wp:effectExtent l="0" t="0" r="0" b="0"/>
                <wp:wrapNone/>
                <wp:docPr id="80" name="TextBox 80"/>
                <wp:cNvGraphicFramePr/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 rot="1800000">
                          <a:off x="2600586" y="1242115"/>
                          <a:ext cx="1790700" cy="37465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94" w:line="219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>2025年06月15日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6" style="position:absolute;margin-left:204.771pt;margin-top:97.8044pt;mso-position-vertical-relative:text;mso-position-horizontal-relative:text;width:141pt;height:29.5pt;z-index:251696128;rotation:3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94" w:line="219" w:lineRule="auto"/>
                        <w:rPr>
                          <w:rFonts w:ascii="NSimSun" w:hAnsi="NSimSun" w:eastAsia="NSimSun" w:cs="NSimSun"/>
                          <w:sz w:val="40"/>
                          <w:szCs w:val="40"/>
                        </w:rPr>
                      </w:pP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2"/>
                        </w:rPr>
                        <w:t>2025年06月15日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698176" behindDoc="0" locked="0" layoutInCell="1" allowOverlap="1">
                <wp:simplePos x="0" y="0"/>
                <wp:positionH relativeFrom="column">
                  <wp:posOffset>4316110</wp:posOffset>
                </wp:positionH>
                <wp:positionV relativeFrom="paragraph">
                  <wp:posOffset>2007061</wp:posOffset>
                </wp:positionV>
                <wp:extent cx="1012825" cy="376554"/>
                <wp:effectExtent l="0" t="0" r="0" b="0"/>
                <wp:wrapNone/>
                <wp:docPr id="82" name="TextBox 82"/>
                <wp:cNvGraphicFramePr/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 rot="1800000">
                          <a:off x="4316110" y="2007061"/>
                          <a:ext cx="1012825" cy="37655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97" w:line="219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6"/>
                              </w:rPr>
                              <w:t>15点15分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8" style="position:absolute;margin-left:339.851pt;margin-top:158.036pt;mso-position-vertical-relative:text;mso-position-horizontal-relative:text;width:79.75pt;height:29.65pt;z-index:251698176;rotation:3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97" w:line="219" w:lineRule="auto"/>
                        <w:rPr>
                          <w:rFonts w:ascii="NSimSun" w:hAnsi="NSimSun" w:eastAsia="NSimSun" w:cs="NSimSun"/>
                          <w:sz w:val="40"/>
                          <w:szCs w:val="40"/>
                        </w:rPr>
                      </w:pP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6"/>
                        </w:rPr>
                        <w:t>15点15分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Sun" w:hAnsi="SimSun" w:eastAsia="SimSun" w:cs="SimSun"/>
          <w:sz w:val="24"/>
          <w:szCs w:val="24"/>
        </w:rPr>
        <w:t>评价组结合评审专家组意见以及现场详尽调查情况</w:t>
      </w:r>
      <w:r>
        <w:rPr>
          <w:rFonts w:ascii="SimSun" w:hAnsi="SimSun" w:eastAsia="SimSun" w:cs="SimSun"/>
          <w:sz w:val="24"/>
          <w:szCs w:val="24"/>
          <w:spacing w:val="-1"/>
        </w:rPr>
        <w:t>编制评价报告，评价报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告应尊重事实、公平公正并起到引导和鼓励的作用。</w:t>
      </w:r>
    </w:p>
    <w:p>
      <w:pPr>
        <w:spacing w:line="363" w:lineRule="auto"/>
        <w:sectPr>
          <w:footerReference w:type="default" r:id="rId12"/>
          <w:pgSz w:w="11910" w:h="16840"/>
          <w:pgMar w:top="400" w:right="1593" w:bottom="1936" w:left="200" w:header="0" w:footer="1702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>
        <w:drawing>
          <wp:anchor distT="0" distB="0" distL="0" distR="0" simplePos="0" relativeHeight="25170432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107591</wp:posOffset>
            </wp:positionV>
            <wp:extent cx="596900" cy="596900"/>
            <wp:effectExtent l="0" t="0" r="0" b="0"/>
            <wp:wrapNone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6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spacing w:line="244" w:lineRule="auto"/>
        <w:rPr/>
      </w:pPr>
      <w:r/>
    </w:p>
    <w:p>
      <w:pPr>
        <w:ind w:left="5332"/>
        <w:spacing w:before="78" w:line="222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name="bookmark31" w:id="52"/>
      <w:bookmarkEnd w:id="52"/>
      <w:bookmarkStart w:name="bookmark32" w:id="53"/>
      <w:bookmarkEnd w:id="53"/>
      <w:r>
        <w:rPr>
          <w:rFonts w:ascii="SimHei" w:hAnsi="SimHei" w:eastAsia="SimHei" w:cs="SimHei"/>
          <w:sz w:val="24"/>
          <w:szCs w:val="24"/>
          <w:spacing w:val="-12"/>
        </w:rPr>
        <w:t>附</w:t>
      </w:r>
      <w:r>
        <w:rPr>
          <w:rFonts w:ascii="SimHei" w:hAnsi="SimHei" w:eastAsia="SimHei" w:cs="SimHei"/>
          <w:sz w:val="24"/>
          <w:szCs w:val="24"/>
          <w:spacing w:val="12"/>
        </w:rPr>
        <w:t xml:space="preserve"> </w:t>
      </w:r>
      <w:r>
        <w:rPr>
          <w:rFonts w:ascii="SimHei" w:hAnsi="SimHei" w:eastAsia="SimHei" w:cs="SimHei"/>
          <w:sz w:val="24"/>
          <w:szCs w:val="24"/>
          <w:spacing w:val="-12"/>
        </w:rPr>
        <w:t>录</w:t>
      </w:r>
      <w:r>
        <w:rPr>
          <w:rFonts w:ascii="SimHei" w:hAnsi="SimHei" w:eastAsia="SimHei" w:cs="SimHei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>A</w:t>
      </w:r>
    </w:p>
    <w:p>
      <w:pPr>
        <w:ind w:left="5187"/>
        <w:spacing w:before="86" w:line="223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7"/>
        </w:rPr>
        <w:t>（规范性）</w:t>
      </w:r>
    </w:p>
    <w:p>
      <w:pPr>
        <w:ind w:left="4567"/>
        <w:spacing w:before="26" w:line="221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2"/>
        </w:rPr>
        <w:t>绿色企业评价指标体系</w:t>
      </w:r>
    </w:p>
    <w:p>
      <w:pPr>
        <w:pStyle w:val="BodyText"/>
        <w:spacing w:line="264" w:lineRule="auto"/>
        <w:rPr/>
      </w:pPr>
      <w:r/>
    </w:p>
    <w:p>
      <w:pPr>
        <w:ind w:left="4150"/>
        <w:spacing w:before="78" w:line="221" w:lineRule="auto"/>
        <w:rPr>
          <w:rFonts w:ascii="SimHei" w:hAnsi="SimHei" w:eastAsia="SimHei" w:cs="SimHei"/>
          <w:sz w:val="24"/>
          <w:szCs w:val="24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11488" behindDoc="0" locked="0" layoutInCell="1" allowOverlap="1">
                <wp:simplePos x="0" y="0"/>
                <wp:positionH relativeFrom="column">
                  <wp:posOffset>1937276</wp:posOffset>
                </wp:positionH>
                <wp:positionV relativeFrom="paragraph">
                  <wp:posOffset>4138748</wp:posOffset>
                </wp:positionV>
                <wp:extent cx="262254" cy="382270"/>
                <wp:effectExtent l="0" t="0" r="0" b="0"/>
                <wp:wrapNone/>
                <wp:docPr id="86" name="TextBox 86"/>
                <wp:cNvGraphicFramePr/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 rot="1800000">
                          <a:off x="1937276" y="4138748"/>
                          <a:ext cx="262254" cy="38227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2" w:line="221" w:lineRule="auto"/>
                              <w:jc w:val="right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28"/>
                              </w:rPr>
                              <w:t>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4" style="position:absolute;margin-left:152.541pt;margin-top:325.886pt;mso-position-vertical-relative:text;mso-position-horizontal-relative:text;width:20.65pt;height:30.1pt;z-index:251711488;rotation:3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spacing w:before="102" w:line="221" w:lineRule="auto"/>
                        <w:jc w:val="right"/>
                        <w:rPr>
                          <w:rFonts w:ascii="NSimSun" w:hAnsi="NSimSun" w:eastAsia="NSimSun" w:cs="NSimSun"/>
                          <w:sz w:val="40"/>
                          <w:szCs w:val="40"/>
                        </w:rPr>
                      </w:pP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28"/>
                        </w:rPr>
                        <w:t>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SimHei" w:cs="SimHei"/>
          <w:sz w:val="24"/>
          <w:szCs w:val="24"/>
          <w:spacing w:val="-1"/>
        </w:rPr>
        <w:t>表</w:t>
      </w:r>
      <w:r>
        <w:rPr>
          <w:rFonts w:ascii="SimHei" w:hAnsi="SimHei" w:eastAsia="SimHei" w:cs="SimHei"/>
          <w:sz w:val="24"/>
          <w:szCs w:val="24"/>
          <w:spacing w:val="-1"/>
        </w:rPr>
        <w:t xml:space="preserve"> </w:t>
      </w:r>
      <w:r>
        <w:rPr>
          <w:rFonts w:ascii="SimHei" w:hAnsi="SimHei" w:eastAsia="SimHei" w:cs="SimHei"/>
          <w:sz w:val="24"/>
          <w:szCs w:val="24"/>
          <w:spacing w:val="-1"/>
        </w:rPr>
        <w:t>A.1</w:t>
      </w:r>
      <w:r>
        <w:rPr>
          <w:rFonts w:ascii="SimHei" w:hAnsi="SimHei" w:eastAsia="SimHei" w:cs="SimHei"/>
          <w:sz w:val="24"/>
          <w:szCs w:val="24"/>
          <w:spacing w:val="-1"/>
        </w:rPr>
        <w:t xml:space="preserve"> </w:t>
      </w:r>
      <w:r>
        <w:rPr>
          <w:rFonts w:ascii="SimHei" w:hAnsi="SimHei" w:eastAsia="SimHei" w:cs="SimHei"/>
          <w:sz w:val="24"/>
          <w:szCs w:val="24"/>
          <w:spacing w:val="-1"/>
        </w:rPr>
        <w:t>绿色企业评价指标体系</w:t>
      </w:r>
    </w:p>
    <w:p>
      <w:pPr>
        <w:spacing w:line="148" w:lineRule="exact"/>
        <w:rPr/>
      </w:pPr>
      <w:r/>
    </w:p>
    <w:tbl>
      <w:tblPr>
        <w:tblStyle w:val="TableNormal"/>
        <w:tblW w:w="9364" w:type="dxa"/>
        <w:tblInd w:w="117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39"/>
        <w:gridCol w:w="1134"/>
        <w:gridCol w:w="468"/>
        <w:gridCol w:w="1375"/>
        <w:gridCol w:w="708"/>
        <w:gridCol w:w="3117"/>
        <w:gridCol w:w="1423"/>
      </w:tblGrid>
      <w:tr>
        <w:trPr>
          <w:trHeight w:val="529" w:hRule="atLeast"/>
        </w:trPr>
        <w:tc>
          <w:tcPr>
            <w:tcW w:w="1139" w:type="dxa"/>
            <w:vAlign w:val="top"/>
          </w:tcPr>
          <w:p>
            <w:pPr>
              <w:pStyle w:val="TableText"/>
              <w:ind w:left="162"/>
              <w:spacing w:before="160" w:line="228" w:lineRule="auto"/>
              <w:rPr/>
            </w:pPr>
            <w:r>
              <w:rPr>
                <w:spacing w:val="6"/>
              </w:rPr>
              <w:t>一级指标</w:t>
            </w:r>
          </w:p>
        </w:tc>
        <w:tc>
          <w:tcPr>
            <w:tcW w:w="1134" w:type="dxa"/>
            <w:vAlign w:val="top"/>
          </w:tcPr>
          <w:p>
            <w:pPr>
              <w:pStyle w:val="TableText"/>
              <w:ind w:left="158"/>
              <w:spacing w:before="160" w:line="228" w:lineRule="auto"/>
              <w:rPr/>
            </w:pPr>
            <w:r>
              <w:rPr>
                <w:spacing w:val="6"/>
              </w:rPr>
              <w:t>二级指标</w:t>
            </w:r>
          </w:p>
        </w:tc>
        <w:tc>
          <w:tcPr>
            <w:tcW w:w="1843" w:type="dxa"/>
            <w:vAlign w:val="top"/>
            <w:gridSpan w:val="2"/>
          </w:tcPr>
          <w:p>
            <w:pPr>
              <w:pStyle w:val="TableText"/>
              <w:ind w:left="511"/>
              <w:spacing w:before="160" w:line="228" w:lineRule="auto"/>
              <w:rPr/>
            </w:pPr>
            <w:r>
              <w:rPr>
                <w:spacing w:val="7"/>
              </w:rPr>
              <w:t>三级指标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205"/>
              <w:spacing w:before="159" w:line="228" w:lineRule="auto"/>
              <w:rPr/>
            </w:pPr>
            <w:r>
              <w:rPr>
                <w:spacing w:val="5"/>
              </w:rPr>
              <w:t>权重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46"/>
              <w:spacing w:before="160" w:line="226" w:lineRule="auto"/>
              <w:rPr/>
            </w:pPr>
            <w:r>
              <w:rPr>
                <w:spacing w:val="7"/>
              </w:rPr>
              <w:t>评价说明</w:t>
            </w:r>
          </w:p>
        </w:tc>
        <w:tc>
          <w:tcPr>
            <w:tcW w:w="1423" w:type="dxa"/>
            <w:vAlign w:val="top"/>
          </w:tcPr>
          <w:p>
            <w:pPr>
              <w:pStyle w:val="TableText"/>
              <w:ind w:left="356"/>
              <w:spacing w:before="160" w:line="228" w:lineRule="auto"/>
              <w:rPr/>
            </w:pPr>
            <w:r>
              <w:rPr>
                <w:spacing w:val="6"/>
              </w:rPr>
              <w:t>指标属性</w:t>
            </w:r>
          </w:p>
        </w:tc>
      </w:tr>
      <w:tr>
        <w:trPr>
          <w:trHeight w:val="818" w:hRule="atLeast"/>
        </w:trPr>
        <w:tc>
          <w:tcPr>
            <w:tcW w:w="1139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3"/>
              <w:spacing w:before="65" w:line="228" w:lineRule="auto"/>
              <w:rPr/>
            </w:pPr>
            <w:r>
              <w:rPr>
                <w:spacing w:val="6"/>
              </w:rPr>
              <w:t>管理与规</w:t>
            </w:r>
          </w:p>
          <w:p>
            <w:pPr>
              <w:pStyle w:val="TableText"/>
              <w:ind w:left="472"/>
              <w:spacing w:before="29" w:line="230" w:lineRule="auto"/>
              <w:rPr/>
            </w:pPr>
            <w:r>
              <w:rPr>
                <w:spacing w:val="1"/>
              </w:rPr>
              <w:t>划</w:t>
            </w:r>
          </w:p>
        </w:tc>
        <w:tc>
          <w:tcPr>
            <w:tcW w:w="1134" w:type="dxa"/>
            <w:vAlign w:val="top"/>
            <w:vMerge w:val="restart"/>
            <w:tcBorders>
              <w:bottom w:val="nil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3"/>
              <w:spacing w:before="65" w:line="228" w:lineRule="auto"/>
              <w:rPr/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12512" behindDoc="0" locked="0" layoutInCell="1" allowOverlap="1">
                      <wp:simplePos x="0" y="0"/>
                      <wp:positionH relativeFrom="column">
                        <wp:posOffset>465854</wp:posOffset>
                      </wp:positionH>
                      <wp:positionV relativeFrom="paragraph">
                        <wp:posOffset>-68341</wp:posOffset>
                      </wp:positionV>
                      <wp:extent cx="262254" cy="382270"/>
                      <wp:effectExtent l="0" t="0" r="0" b="0"/>
                      <wp:wrapNone/>
                      <wp:docPr id="88" name="TextBox 88"/>
                      <wp:cNvGraphicFramePr/>
                      <a:graphic>
                        <a:graphicData uri="http://schemas.microsoft.com/office/word/2010/wordprocessingShape">
                          <wps:wsp>
                            <wps:cNvPr id="88" name="TextBox 88"/>
                            <wps:cNvSpPr txBox="1"/>
                            <wps:spPr>
                              <a:xfrm rot="1800000">
                                <a:off x="465854" y="-68341"/>
                                <a:ext cx="262254" cy="38227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02" w:line="221" w:lineRule="auto"/>
                                    <w:jc w:val="right"/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28"/>
                                    </w:rPr>
                                    <w:t>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66" style="position:absolute;margin-left:36.6815pt;margin-top:-5.3812pt;mso-position-vertical-relative:text;mso-position-horizontal-relative:text;width:20.65pt;height:30.1pt;z-index:251712512;rotation:3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spacing w:before="102" w:line="221" w:lineRule="auto"/>
                              <w:jc w:val="right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28"/>
                              </w:rPr>
                              <w:t>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5"/>
              </w:rPr>
              <w:t>管理层</w:t>
            </w:r>
          </w:p>
        </w:tc>
        <w:tc>
          <w:tcPr>
            <w:tcW w:w="1843" w:type="dxa"/>
            <w:vAlign w:val="top"/>
            <w:gridSpan w:val="2"/>
          </w:tcPr>
          <w:p>
            <w:pPr>
              <w:pStyle w:val="TableText"/>
              <w:ind w:left="408"/>
              <w:spacing w:before="304" w:line="228" w:lineRule="auto"/>
              <w:rPr/>
            </w:pPr>
            <w:r>
              <w:rPr>
                <w:spacing w:val="7"/>
              </w:rPr>
              <w:t>最高管理者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222"/>
              <w:spacing w:before="305" w:line="267" w:lineRule="exact"/>
              <w:rPr/>
            </w:pPr>
            <w:r>
              <w:rPr>
                <w:spacing w:val="-1"/>
                <w:position w:val="1"/>
              </w:rPr>
              <w:t>1.5%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25" w:right="273" w:hanging="8"/>
              <w:spacing w:before="31" w:line="248" w:lineRule="auto"/>
              <w:rPr/>
            </w:pPr>
            <w:r>
              <w:rPr>
                <w:spacing w:val="9"/>
              </w:rPr>
              <w:t>评价企业中最高管理者统筹负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责绿色企业工作及实施的情</w:t>
            </w:r>
          </w:p>
          <w:p>
            <w:pPr>
              <w:pStyle w:val="TableText"/>
              <w:ind w:left="119"/>
              <w:spacing w:line="220" w:lineRule="auto"/>
              <w:rPr/>
            </w:pPr>
            <w:r>
              <w:rPr>
                <w:spacing w:val="-1"/>
              </w:rPr>
              <w:t>况。</w:t>
            </w:r>
          </w:p>
        </w:tc>
        <w:tc>
          <w:tcPr>
            <w:tcW w:w="1423" w:type="dxa"/>
            <w:vAlign w:val="top"/>
          </w:tcPr>
          <w:p>
            <w:pPr>
              <w:pStyle w:val="TableText"/>
              <w:ind w:left="178"/>
              <w:spacing w:before="304" w:line="228" w:lineRule="auto"/>
              <w:rPr/>
            </w:pPr>
            <w:r>
              <w:rPr>
                <w:spacing w:val="7"/>
              </w:rPr>
              <w:t>约束性指标</w:t>
            </w:r>
          </w:p>
        </w:tc>
      </w:tr>
      <w:tr>
        <w:trPr>
          <w:trHeight w:val="654" w:hRule="atLeast"/>
        </w:trPr>
        <w:tc>
          <w:tcPr>
            <w:tcW w:w="11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  <w:tcBorders>
              <w:bottom w:val="single" w:color="000000" w:sz="4" w:space="0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07392" behindDoc="0" locked="0" layoutInCell="1" allowOverlap="1">
                      <wp:simplePos x="0" y="0"/>
                      <wp:positionH relativeFrom="rightMargin">
                        <wp:posOffset>-330804</wp:posOffset>
                      </wp:positionH>
                      <wp:positionV relativeFrom="topMargin">
                        <wp:posOffset>-98421</wp:posOffset>
                      </wp:positionV>
                      <wp:extent cx="262890" cy="378459"/>
                      <wp:effectExtent l="0" t="0" r="0" b="0"/>
                      <wp:wrapNone/>
                      <wp:docPr id="90" name="TextBox 90"/>
                      <wp:cNvGraphicFramePr/>
                      <a:graphic>
                        <a:graphicData uri="http://schemas.microsoft.com/office/word/2010/wordprocessingShape">
                          <wps:wsp>
                            <wps:cNvPr id="90" name="TextBox 90"/>
                            <wps:cNvSpPr txBox="1"/>
                            <wps:spPr>
                              <a:xfrm rot="1800000">
                                <a:off x="-330804" y="-98421"/>
                                <a:ext cx="262890" cy="378459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98" w:line="220" w:lineRule="auto"/>
                                    <w:jc w:val="right"/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27"/>
                                    </w:rPr>
                                    <w:t>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68" style="position:absolute;margin-left:-26.0476pt;margin-top:-7.74976pt;mso-position-vertical-relative:top-margin-area;mso-position-horizontal-relative:right-margin-area;width:20.7pt;height:29.8pt;z-index:251707392;rotation:3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spacing w:before="98" w:line="220" w:lineRule="auto"/>
                              <w:jc w:val="right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27"/>
                              </w:rPr>
                              <w:t>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</w:tc>
        <w:tc>
          <w:tcPr>
            <w:tcW w:w="1375" w:type="dxa"/>
            <w:vAlign w:val="top"/>
            <w:tcBorders>
              <w:bottom w:val="single" w:color="000000" w:sz="4" w:space="0"/>
              <w:left w:val="nil"/>
            </w:tcBorders>
          </w:tcPr>
          <w:p>
            <w:pPr>
              <w:pStyle w:val="TableText"/>
              <w:ind w:left="51"/>
              <w:spacing w:before="225" w:line="228" w:lineRule="auto"/>
              <w:rPr/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06368" behindDoc="0" locked="0" layoutInCell="1" allowOverlap="1">
                      <wp:simplePos x="0" y="0"/>
                      <wp:positionH relativeFrom="column">
                        <wp:posOffset>207062</wp:posOffset>
                      </wp:positionH>
                      <wp:positionV relativeFrom="paragraph">
                        <wp:posOffset>223827</wp:posOffset>
                      </wp:positionV>
                      <wp:extent cx="393700" cy="429894"/>
                      <wp:effectExtent l="0" t="0" r="0" b="0"/>
                      <wp:wrapNone/>
                      <wp:docPr id="92" name="TextBox 92"/>
                      <wp:cNvGraphicFramePr/>
                      <a:graphic>
                        <a:graphicData uri="http://schemas.microsoft.com/office/word/2010/wordprocessingShape">
                          <wps:wsp>
                            <wps:cNvPr id="92" name="TextBox 92"/>
                            <wps:cNvSpPr txBox="1"/>
                            <wps:spPr>
                              <a:xfrm rot="1800000">
                                <a:off x="207062" y="223827"/>
                                <a:ext cx="393700" cy="42989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138" w:line="239" w:lineRule="auto"/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5"/>
                                    </w:rPr>
                                    <w:t>202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70" style="position:absolute;margin-left:16.3042pt;margin-top:17.6242pt;mso-position-vertical-relative:text;mso-position-horizontal-relative:text;width:31pt;height:33.85pt;z-index:251706368;rotation:3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138" w:line="239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5"/>
                              </w:rPr>
                              <w:t>202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7"/>
              </w:rPr>
              <w:t>高级管理者</w:t>
            </w:r>
          </w:p>
        </w:tc>
        <w:tc>
          <w:tcPr>
            <w:tcW w:w="70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325"/>
              <w:spacing w:before="226" w:line="268" w:lineRule="exact"/>
              <w:rPr/>
            </w:pPr>
            <w:r>
              <w:rPr>
                <w:spacing w:val="-7"/>
                <w:position w:val="1"/>
              </w:rPr>
              <w:t>1%</w:t>
            </w:r>
          </w:p>
        </w:tc>
        <w:tc>
          <w:tcPr>
            <w:tcW w:w="311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8" w:right="273" w:hanging="1"/>
              <w:spacing w:before="87" w:line="254" w:lineRule="auto"/>
              <w:rPr/>
            </w:pPr>
            <w:r>
              <w:rPr>
                <w:spacing w:val="9"/>
              </w:rPr>
              <w:t>评价企业高级管理人员负责推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动落实绿色企业工作的情况。</w:t>
            </w:r>
          </w:p>
        </w:tc>
        <w:tc>
          <w:tcPr>
            <w:tcW w:w="142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75"/>
              <w:spacing w:before="225" w:line="228" w:lineRule="auto"/>
              <w:rPr/>
            </w:pPr>
            <w:r>
              <w:rPr>
                <w:spacing w:val="7"/>
              </w:rPr>
              <w:t>参考性指标</w:t>
            </w:r>
          </w:p>
        </w:tc>
      </w:tr>
      <w:tr>
        <w:trPr>
          <w:trHeight w:val="818" w:hRule="atLeast"/>
        </w:trPr>
        <w:tc>
          <w:tcPr>
            <w:tcW w:w="11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restart"/>
            <w:tcBorders>
              <w:top w:val="single" w:color="000000" w:sz="4" w:space="0"/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5" w:line="228" w:lineRule="auto"/>
              <w:rPr/>
            </w:pPr>
            <w:r>
              <w:rPr>
                <w:spacing w:val="7"/>
              </w:rPr>
              <w:t>制度体系</w:t>
            </w:r>
          </w:p>
        </w:tc>
        <w:tc>
          <w:tcPr>
            <w:tcW w:w="1843" w:type="dxa"/>
            <w:vAlign w:val="top"/>
            <w:gridSpan w:val="2"/>
            <w:tcBorders>
              <w:top w:val="single" w:color="000000" w:sz="4" w:space="0"/>
            </w:tcBorders>
          </w:tcPr>
          <w:p>
            <w:pPr>
              <w:pStyle w:val="TableText"/>
              <w:ind w:left="824" w:right="182" w:hanging="630"/>
              <w:spacing w:before="163" w:line="257" w:lineRule="auto"/>
              <w:rPr/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05344" behindDoc="0" locked="0" layoutInCell="1" allowOverlap="1">
                      <wp:simplePos x="0" y="0"/>
                      <wp:positionH relativeFrom="column">
                        <wp:posOffset>834508</wp:posOffset>
                      </wp:positionH>
                      <wp:positionV relativeFrom="paragraph">
                        <wp:posOffset>20567</wp:posOffset>
                      </wp:positionV>
                      <wp:extent cx="391795" cy="374650"/>
                      <wp:effectExtent l="0" t="0" r="0" b="0"/>
                      <wp:wrapNone/>
                      <wp:docPr id="94" name="TextBox 94"/>
                      <wp:cNvGraphicFramePr/>
                      <a:graphic>
                        <a:graphicData uri="http://schemas.microsoft.com/office/word/2010/wordprocessingShape">
                          <wps:wsp>
                            <wps:cNvPr id="94" name="TextBox 94"/>
                            <wps:cNvSpPr txBox="1"/>
                            <wps:spPr>
                              <a:xfrm rot="1800000">
                                <a:off x="834508" y="20567"/>
                                <a:ext cx="391795" cy="37465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94" w:line="219" w:lineRule="auto"/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4"/>
                                    </w:rPr>
                                    <w:t>5年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72" style="position:absolute;margin-left:65.7093pt;margin-top:1.61952pt;mso-position-vertical-relative:text;mso-position-horizontal-relative:text;width:30.85pt;height:29.5pt;z-index:251705344;rotation:3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94" w:line="219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4"/>
                              </w:rPr>
                              <w:t>5年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8"/>
              </w:rPr>
              <w:t>环境保护管理制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度</w:t>
            </w:r>
          </w:p>
        </w:tc>
        <w:tc>
          <w:tcPr>
            <w:tcW w:w="70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312"/>
              <w:spacing w:before="303" w:line="269" w:lineRule="exact"/>
              <w:rPr/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09440" behindDoc="0" locked="0" layoutInCell="1" allowOverlap="1">
                      <wp:simplePos x="0" y="0"/>
                      <wp:positionH relativeFrom="column">
                        <wp:posOffset>-17190</wp:posOffset>
                      </wp:positionH>
                      <wp:positionV relativeFrom="paragraph">
                        <wp:posOffset>242715</wp:posOffset>
                      </wp:positionV>
                      <wp:extent cx="521969" cy="374650"/>
                      <wp:effectExtent l="0" t="0" r="0" b="0"/>
                      <wp:wrapNone/>
                      <wp:docPr id="96" name="TextBox 96"/>
                      <wp:cNvGraphicFramePr/>
                      <a:graphic>
                        <a:graphicData uri="http://schemas.microsoft.com/office/word/2010/wordprocessingShape">
                          <wps:wsp>
                            <wps:cNvPr id="96" name="TextBox 96"/>
                            <wps:cNvSpPr txBox="1"/>
                            <wps:spPr>
                              <a:xfrm rot="1800000">
                                <a:off x="-17190" y="242715"/>
                                <a:ext cx="521969" cy="37465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94" w:line="219" w:lineRule="auto"/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7"/>
                                    </w:rPr>
                                    <w:t>06月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74" style="position:absolute;margin-left:-1.35355pt;margin-top:19.1115pt;mso-position-vertical-relative:text;mso-position-horizontal-relative:text;width:41.1pt;height:29.5pt;z-index:251709440;rotation:3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94" w:line="219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7"/>
                              </w:rPr>
                              <w:t>06月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1"/>
                <w:position w:val="1"/>
              </w:rPr>
              <w:t>2%</w:t>
            </w:r>
          </w:p>
        </w:tc>
        <w:tc>
          <w:tcPr>
            <w:tcW w:w="311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19" w:right="273" w:hanging="2"/>
              <w:spacing w:before="31" w:line="239" w:lineRule="auto"/>
              <w:rPr/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19680" behindDoc="0" locked="0" layoutInCell="1" allowOverlap="1">
                      <wp:simplePos x="0" y="0"/>
                      <wp:positionH relativeFrom="column">
                        <wp:posOffset>-11185</wp:posOffset>
                      </wp:positionH>
                      <wp:positionV relativeFrom="paragraph">
                        <wp:posOffset>493074</wp:posOffset>
                      </wp:positionV>
                      <wp:extent cx="504825" cy="388620"/>
                      <wp:effectExtent l="0" t="0" r="0" b="0"/>
                      <wp:wrapNone/>
                      <wp:docPr id="98" name="TextBox 98"/>
                      <wp:cNvGraphicFramePr/>
                      <a:graphic>
                        <a:graphicData uri="http://schemas.microsoft.com/office/word/2010/wordprocessingShape">
                          <wps:wsp>
                            <wps:cNvPr id="98" name="TextBox 98"/>
                            <wps:cNvSpPr txBox="1"/>
                            <wps:spPr>
                              <a:xfrm rot="1800000">
                                <a:off x="-11185" y="493074"/>
                                <a:ext cx="504825" cy="38862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105" w:line="224" w:lineRule="auto"/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16"/>
                                    </w:rPr>
                                    <w:t>15日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76" style="position:absolute;margin-left:-0.880768pt;margin-top:38.8248pt;mso-position-vertical-relative:text;mso-position-horizontal-relative:text;width:39.75pt;height:30.6pt;z-index:251719680;rotation:3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105" w:line="224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16"/>
                              </w:rPr>
                              <w:t>15日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9"/>
              </w:rPr>
              <w:t>评价企业设立环境保护机构、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人员和制定相关制度的实施情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况。</w:t>
            </w:r>
          </w:p>
        </w:tc>
        <w:tc>
          <w:tcPr>
            <w:tcW w:w="142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78"/>
              <w:spacing w:before="303" w:line="228" w:lineRule="auto"/>
              <w:rPr/>
            </w:pPr>
            <w:r>
              <w:rPr>
                <w:spacing w:val="7"/>
              </w:rPr>
              <w:t>约束性指标</w:t>
            </w:r>
          </w:p>
        </w:tc>
      </w:tr>
      <w:tr>
        <w:trPr>
          <w:trHeight w:val="638" w:hRule="atLeast"/>
        </w:trPr>
        <w:tc>
          <w:tcPr>
            <w:tcW w:w="11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3" w:type="dxa"/>
            <w:vAlign w:val="top"/>
            <w:gridSpan w:val="2"/>
          </w:tcPr>
          <w:p>
            <w:pPr>
              <w:pStyle w:val="TableText"/>
              <w:ind w:left="445"/>
              <w:spacing w:before="214" w:line="228" w:lineRule="auto"/>
              <w:rPr/>
            </w:pPr>
            <w:r>
              <w:rPr/>
              <w:t>目标责任制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222"/>
              <w:spacing w:before="215" w:line="267" w:lineRule="exact"/>
              <w:rPr/>
            </w:pPr>
            <w:r>
              <w:rPr>
                <w:spacing w:val="-1"/>
                <w:position w:val="1"/>
              </w:rPr>
              <w:t>1.5%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7" w:right="273"/>
              <w:spacing w:before="75" w:line="255" w:lineRule="auto"/>
              <w:rPr/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18656" behindDoc="0" locked="0" layoutInCell="1" allowOverlap="1">
                      <wp:simplePos x="0" y="0"/>
                      <wp:positionH relativeFrom="column">
                        <wp:posOffset>538743</wp:posOffset>
                      </wp:positionH>
                      <wp:positionV relativeFrom="paragraph">
                        <wp:posOffset>289488</wp:posOffset>
                      </wp:positionV>
                      <wp:extent cx="504825" cy="386715"/>
                      <wp:effectExtent l="0" t="0" r="0" b="0"/>
                      <wp:wrapNone/>
                      <wp:docPr id="100" name="TextBox 100"/>
                      <wp:cNvGraphicFramePr/>
                      <a:graphic>
                        <a:graphicData uri="http://schemas.microsoft.com/office/word/2010/wordprocessingShape">
                          <wps:wsp>
                            <wps:cNvPr id="100" name="TextBox 100"/>
                            <wps:cNvSpPr txBox="1"/>
                            <wps:spPr>
                              <a:xfrm rot="1800000">
                                <a:off x="538743" y="289488"/>
                                <a:ext cx="504825" cy="386715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04" w:line="223" w:lineRule="auto"/>
                                    <w:jc w:val="right"/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16"/>
                                    </w:rPr>
                                    <w:t>15点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78" style="position:absolute;margin-left:42.4207pt;margin-top:22.7943pt;mso-position-vertical-relative:text;mso-position-horizontal-relative:text;width:39.75pt;height:30.45pt;z-index:251718656;rotation:3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spacing w:before="104" w:line="223" w:lineRule="auto"/>
                              <w:jc w:val="right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16"/>
                              </w:rPr>
                              <w:t>15点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9"/>
              </w:rPr>
              <w:t>评价企业建立绿色企业目标责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任制及其实施情况。</w:t>
            </w:r>
          </w:p>
        </w:tc>
        <w:tc>
          <w:tcPr>
            <w:tcW w:w="1423" w:type="dxa"/>
            <w:vAlign w:val="top"/>
          </w:tcPr>
          <w:p>
            <w:pPr>
              <w:pStyle w:val="TableText"/>
              <w:ind w:left="178"/>
              <w:spacing w:before="214" w:line="228" w:lineRule="auto"/>
              <w:rPr/>
            </w:pPr>
            <w:r>
              <w:rPr>
                <w:spacing w:val="7"/>
              </w:rPr>
              <w:t>约束性指标</w:t>
            </w:r>
          </w:p>
        </w:tc>
      </w:tr>
      <w:tr>
        <w:trPr>
          <w:trHeight w:val="1093" w:hRule="atLeast"/>
        </w:trPr>
        <w:tc>
          <w:tcPr>
            <w:tcW w:w="11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3" w:type="dxa"/>
            <w:vAlign w:val="top"/>
            <w:gridSpan w:val="2"/>
          </w:tcPr>
          <w:p>
            <w:pPr>
              <w:pStyle w:val="TableText"/>
              <w:ind w:left="824" w:right="182" w:hanging="630"/>
              <w:spacing w:before="306" w:line="259" w:lineRule="auto"/>
              <w:rPr/>
            </w:pPr>
            <w:r>
              <w:rPr>
                <w:spacing w:val="8"/>
              </w:rPr>
              <w:t>环境风险防控制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度</w:t>
            </w:r>
          </w:p>
        </w:tc>
        <w:tc>
          <w:tcPr>
            <w:tcW w:w="708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65" w:line="267" w:lineRule="exact"/>
              <w:rPr/>
            </w:pPr>
            <w:r>
              <w:rPr>
                <w:spacing w:val="-1"/>
                <w:position w:val="1"/>
              </w:rPr>
              <w:t>1.5%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8" w:right="266" w:hanging="1"/>
              <w:spacing w:before="34" w:line="242" w:lineRule="auto"/>
              <w:jc w:val="both"/>
              <w:rPr/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17632" behindDoc="0" locked="0" layoutInCell="1" allowOverlap="1">
                      <wp:simplePos x="0" y="0"/>
                      <wp:positionH relativeFrom="column">
                        <wp:posOffset>978686</wp:posOffset>
                      </wp:positionH>
                      <wp:positionV relativeFrom="paragraph">
                        <wp:posOffset>141308</wp:posOffset>
                      </wp:positionV>
                      <wp:extent cx="504825" cy="376554"/>
                      <wp:effectExtent l="0" t="0" r="0" b="0"/>
                      <wp:wrapNone/>
                      <wp:docPr id="102" name="TextBox 102"/>
                      <wp:cNvGraphicFramePr/>
                      <a:graphic>
                        <a:graphicData uri="http://schemas.microsoft.com/office/word/2010/wordprocessingShape">
                          <wps:wsp>
                            <wps:cNvPr id="102" name="TextBox 102"/>
                            <wps:cNvSpPr txBox="1"/>
                            <wps:spPr>
                              <a:xfrm rot="1800000">
                                <a:off x="978686" y="141308"/>
                                <a:ext cx="504825" cy="37655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97" w:line="219" w:lineRule="auto"/>
                                    <w:jc w:val="right"/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16"/>
                                    </w:rPr>
                                    <w:t>15分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80" style="position:absolute;margin-left:77.0619pt;margin-top:11.1266pt;mso-position-vertical-relative:text;mso-position-horizontal-relative:text;width:39.75pt;height:29.65pt;z-index:251717632;rotation:3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spacing w:before="97" w:line="219" w:lineRule="auto"/>
                              <w:jc w:val="right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16"/>
                              </w:rPr>
                              <w:t>15分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9"/>
              </w:rPr>
              <w:t>评价企业针对可能发生的环境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风险事故进行监测、预警、完 </w:t>
            </w:r>
            <w:r>
              <w:rPr>
                <w:spacing w:val="9"/>
              </w:rPr>
              <w:t>善应急预案和培训应急处理技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术的情况。</w:t>
            </w:r>
          </w:p>
        </w:tc>
        <w:tc>
          <w:tcPr>
            <w:tcW w:w="1423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5" w:line="228" w:lineRule="auto"/>
              <w:rPr/>
            </w:pPr>
            <w:r>
              <w:rPr>
                <w:spacing w:val="7"/>
              </w:rPr>
              <w:t>参考性指标</w:t>
            </w:r>
          </w:p>
        </w:tc>
      </w:tr>
      <w:tr>
        <w:trPr>
          <w:trHeight w:val="820" w:hRule="atLeast"/>
        </w:trPr>
        <w:tc>
          <w:tcPr>
            <w:tcW w:w="11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"/>
              <w:spacing w:before="65" w:line="228" w:lineRule="auto"/>
              <w:rPr/>
            </w:pPr>
            <w:r>
              <w:rPr>
                <w:spacing w:val="6"/>
              </w:rPr>
              <w:t>能源管理体系</w:t>
            </w:r>
          </w:p>
        </w:tc>
        <w:tc>
          <w:tcPr>
            <w:tcW w:w="70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"/>
              <w:spacing w:before="65" w:line="268" w:lineRule="exact"/>
              <w:rPr/>
            </w:pPr>
            <w:r>
              <w:rPr>
                <w:spacing w:val="-7"/>
                <w:position w:val="1"/>
              </w:rPr>
              <w:t>1%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20" w:right="305" w:hanging="3"/>
              <w:spacing w:before="33" w:line="239" w:lineRule="auto"/>
              <w:jc w:val="both"/>
              <w:rPr/>
            </w:pPr>
            <w:r>
              <w:rPr>
                <w:spacing w:val="5"/>
              </w:rPr>
              <w:t>评价企业是否建立、实施并保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持能源管理体系。能源管理体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系应满足 GB/T23331 的要求。</w:t>
            </w:r>
          </w:p>
        </w:tc>
        <w:tc>
          <w:tcPr>
            <w:tcW w:w="14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5" w:line="228" w:lineRule="auto"/>
              <w:rPr/>
            </w:pPr>
            <w:r>
              <w:rPr>
                <w:spacing w:val="7"/>
              </w:rPr>
              <w:t>参考性指标</w:t>
            </w:r>
          </w:p>
        </w:tc>
      </w:tr>
      <w:tr>
        <w:trPr>
          <w:trHeight w:val="825" w:hRule="atLeast"/>
        </w:trPr>
        <w:tc>
          <w:tcPr>
            <w:tcW w:w="11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3" w:type="dxa"/>
            <w:vAlign w:val="top"/>
            <w:gridSpan w:val="2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0"/>
              <w:spacing w:before="65" w:line="228" w:lineRule="auto"/>
              <w:rPr/>
            </w:pPr>
            <w:r>
              <w:rPr>
                <w:spacing w:val="8"/>
              </w:rPr>
              <w:t>环境管理体系</w:t>
            </w:r>
          </w:p>
        </w:tc>
        <w:tc>
          <w:tcPr>
            <w:tcW w:w="70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"/>
              <w:spacing w:before="65" w:line="268" w:lineRule="exact"/>
              <w:rPr/>
            </w:pPr>
            <w:r>
              <w:rPr>
                <w:spacing w:val="-7"/>
                <w:position w:val="1"/>
              </w:rPr>
              <w:t>1%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20" w:right="266" w:hanging="3"/>
              <w:spacing w:before="38" w:line="239" w:lineRule="auto"/>
              <w:jc w:val="both"/>
              <w:rPr/>
            </w:pPr>
            <w:r>
              <w:rPr>
                <w:spacing w:val="9"/>
              </w:rPr>
              <w:t>评价企业是否建立、实施并保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持环境管理体系。环境管理体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系满足 </w:t>
            </w:r>
            <w:r>
              <w:rPr/>
              <w:t>GB</w:t>
            </w:r>
            <w:r>
              <w:rPr>
                <w:spacing w:val="4"/>
              </w:rPr>
              <w:t>/T24001</w:t>
            </w:r>
            <w:r>
              <w:rPr>
                <w:spacing w:val="42"/>
              </w:rPr>
              <w:t xml:space="preserve"> </w:t>
            </w:r>
            <w:r>
              <w:rPr>
                <w:spacing w:val="4"/>
              </w:rPr>
              <w:t>的要求。</w:t>
            </w:r>
          </w:p>
        </w:tc>
        <w:tc>
          <w:tcPr>
            <w:tcW w:w="142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5" w:line="228" w:lineRule="auto"/>
              <w:rPr/>
            </w:pPr>
            <w:r>
              <w:rPr>
                <w:spacing w:val="7"/>
              </w:rPr>
              <w:t>参考性指标</w:t>
            </w:r>
          </w:p>
        </w:tc>
      </w:tr>
      <w:tr>
        <w:trPr>
          <w:trHeight w:val="826" w:hRule="atLeast"/>
        </w:trPr>
        <w:tc>
          <w:tcPr>
            <w:tcW w:w="11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3" w:type="dxa"/>
            <w:vAlign w:val="top"/>
            <w:gridSpan w:val="2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0"/>
              <w:spacing w:before="65" w:line="228" w:lineRule="auto"/>
              <w:rPr/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16608" behindDoc="0" locked="0" layoutInCell="1" allowOverlap="1">
                      <wp:simplePos x="0" y="0"/>
                      <wp:positionH relativeFrom="column">
                        <wp:posOffset>-94763</wp:posOffset>
                      </wp:positionH>
                      <wp:positionV relativeFrom="paragraph">
                        <wp:posOffset>41975</wp:posOffset>
                      </wp:positionV>
                      <wp:extent cx="1151889" cy="378459"/>
                      <wp:effectExtent l="0" t="0" r="0" b="0"/>
                      <wp:wrapNone/>
                      <wp:docPr id="104" name="TextBox 104"/>
                      <wp:cNvGraphicFramePr/>
                      <a:graphic>
                        <a:graphicData uri="http://schemas.microsoft.com/office/word/2010/wordprocessingShape">
                          <wps:wsp>
                            <wps:cNvPr id="104" name="TextBox 104"/>
                            <wps:cNvSpPr txBox="1"/>
                            <wps:spPr>
                              <a:xfrm rot="1800000">
                                <a:off x="-94763" y="41975"/>
                                <a:ext cx="1151889" cy="378459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98" w:line="220" w:lineRule="auto"/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9"/>
                                    </w:rPr>
                                    <w:t>开</w:t>
                                  </w: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7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9"/>
                                    </w:rPr>
                                    <w:t>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82" style="position:absolute;margin-left:-7.46165pt;margin-top:3.30515pt;mso-position-vertical-relative:text;mso-position-horizontal-relative:text;width:90.7pt;height:29.8pt;z-index:251716608;rotation:3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98" w:line="220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9"/>
                              </w:rPr>
                              <w:t>开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7"/>
                              </w:rPr>
                              <w:t xml:space="preserve">   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9"/>
                              </w:rPr>
                              <w:t>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8"/>
              </w:rPr>
              <w:t>质量管理体系</w:t>
            </w:r>
          </w:p>
        </w:tc>
        <w:tc>
          <w:tcPr>
            <w:tcW w:w="70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"/>
              <w:spacing w:before="65" w:line="269" w:lineRule="exact"/>
              <w:rPr/>
            </w:pPr>
            <w:r>
              <w:rPr>
                <w:spacing w:val="-7"/>
                <w:position w:val="1"/>
              </w:rPr>
              <w:t>1%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20" w:right="309" w:hanging="3"/>
              <w:spacing w:before="35"/>
              <w:jc w:val="both"/>
              <w:rPr/>
            </w:pPr>
            <w:r>
              <w:rPr>
                <w:spacing w:val="6"/>
              </w:rPr>
              <w:t>评价企业是否建立、实施并保 </w:t>
            </w:r>
            <w:r>
              <w:rPr>
                <w:spacing w:val="6"/>
              </w:rPr>
              <w:t>持质量管理体系，质量管理体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系应满足 GB/T19001 的要求。</w:t>
            </w:r>
          </w:p>
        </w:tc>
        <w:tc>
          <w:tcPr>
            <w:tcW w:w="142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5" w:line="228" w:lineRule="auto"/>
              <w:rPr/>
            </w:pPr>
            <w:r>
              <w:rPr>
                <w:spacing w:val="7"/>
              </w:rPr>
              <w:t>参考性指标</w:t>
            </w:r>
          </w:p>
        </w:tc>
      </w:tr>
      <w:tr>
        <w:trPr>
          <w:trHeight w:val="1093" w:hRule="atLeast"/>
        </w:trPr>
        <w:tc>
          <w:tcPr>
            <w:tcW w:w="11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3" w:type="dxa"/>
            <w:vAlign w:val="top"/>
            <w:gridSpan w:val="2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6" w:right="182" w:hanging="421"/>
              <w:spacing w:before="65" w:line="257" w:lineRule="auto"/>
              <w:rPr/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15584" behindDoc="0" locked="0" layoutInCell="1" allowOverlap="1">
                      <wp:simplePos x="0" y="0"/>
                      <wp:positionH relativeFrom="column">
                        <wp:posOffset>949209</wp:posOffset>
                      </wp:positionH>
                      <wp:positionV relativeFrom="paragraph">
                        <wp:posOffset>-133929</wp:posOffset>
                      </wp:positionV>
                      <wp:extent cx="268604" cy="374650"/>
                      <wp:effectExtent l="0" t="0" r="0" b="0"/>
                      <wp:wrapNone/>
                      <wp:docPr id="106" name="TextBox 106"/>
                      <wp:cNvGraphicFramePr/>
                      <a:graphic>
                        <a:graphicData uri="http://schemas.microsoft.com/office/word/2010/wordprocessingShape">
                          <wps:wsp>
                            <wps:cNvPr id="106" name="TextBox 106"/>
                            <wps:cNvSpPr txBox="1"/>
                            <wps:spPr>
                              <a:xfrm rot="1800000">
                                <a:off x="949209" y="-133929"/>
                                <a:ext cx="268604" cy="37465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right="2"/>
                                    <w:spacing w:before="94" w:line="219" w:lineRule="auto"/>
                                    <w:jc w:val="right"/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</w:rPr>
                                    <w:t>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84" style="position:absolute;margin-left:74.7409pt;margin-top:-10.5457pt;mso-position-vertical-relative:text;mso-position-horizontal-relative:text;width:21.15pt;height:29.5pt;z-index:251715584;rotation:3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right="2"/>
                              <w:spacing w:before="94" w:line="219" w:lineRule="auto"/>
                              <w:jc w:val="right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</w:rPr>
                              <w:t>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8"/>
              </w:rPr>
              <w:t>职业健康安全管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理体系</w:t>
            </w:r>
          </w:p>
        </w:tc>
        <w:tc>
          <w:tcPr>
            <w:tcW w:w="708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"/>
              <w:spacing w:before="65" w:line="269" w:lineRule="exact"/>
              <w:rPr/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14560" behindDoc="0" locked="0" layoutInCell="1" allowOverlap="1">
                      <wp:simplePos x="0" y="0"/>
                      <wp:positionH relativeFrom="column">
                        <wp:posOffset>-17190</wp:posOffset>
                      </wp:positionH>
                      <wp:positionV relativeFrom="paragraph">
                        <wp:posOffset>-29904</wp:posOffset>
                      </wp:positionV>
                      <wp:extent cx="521969" cy="374650"/>
                      <wp:effectExtent l="0" t="0" r="0" b="0"/>
                      <wp:wrapNone/>
                      <wp:docPr id="108" name="TextBox 108"/>
                      <wp:cNvGraphicFramePr/>
                      <a:graphic>
                        <a:graphicData uri="http://schemas.microsoft.com/office/word/2010/wordprocessingShape">
                          <wps:wsp>
                            <wps:cNvPr id="108" name="TextBox 108"/>
                            <wps:cNvSpPr txBox="1"/>
                            <wps:spPr>
                              <a:xfrm rot="1800000">
                                <a:off x="-17190" y="-29904"/>
                                <a:ext cx="521969" cy="37465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94" w:line="219" w:lineRule="auto"/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4"/>
                                    </w:rPr>
                                    <w:t>06月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86" style="position:absolute;margin-left:-1.35358pt;margin-top:-2.35472pt;mso-position-vertical-relative:text;mso-position-horizontal-relative:text;width:41.1pt;height:29.5pt;z-index:251714560;rotation:3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94" w:line="219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4"/>
                              </w:rPr>
                              <w:t>06月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7"/>
                <w:position w:val="1"/>
              </w:rPr>
              <w:t>1%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7" w:right="154" w:firstLine="4"/>
              <w:spacing w:before="34" w:line="242" w:lineRule="auto"/>
              <w:rPr/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08416" behindDoc="0" locked="0" layoutInCell="1" allowOverlap="1">
                      <wp:simplePos x="0" y="0"/>
                      <wp:positionH relativeFrom="column">
                        <wp:posOffset>-11185</wp:posOffset>
                      </wp:positionH>
                      <wp:positionV relativeFrom="paragraph">
                        <wp:posOffset>462011</wp:posOffset>
                      </wp:positionV>
                      <wp:extent cx="504825" cy="388620"/>
                      <wp:effectExtent l="0" t="0" r="0" b="0"/>
                      <wp:wrapNone/>
                      <wp:docPr id="110" name="TextBox 110"/>
                      <wp:cNvGraphicFramePr/>
                      <a:graphic>
                        <a:graphicData uri="http://schemas.microsoft.com/office/word/2010/wordprocessingShape">
                          <wps:wsp>
                            <wps:cNvPr id="110" name="TextBox 110"/>
                            <wps:cNvSpPr txBox="1"/>
                            <wps:spPr>
                              <a:xfrm rot="1800000">
                                <a:off x="-11185" y="462011"/>
                                <a:ext cx="504825" cy="38862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105" w:line="224" w:lineRule="auto"/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16"/>
                                    </w:rPr>
                                    <w:t>15日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88" style="position:absolute;margin-left:-0.880768pt;margin-top:36.3789pt;mso-position-vertical-relative:text;mso-position-horizontal-relative:text;width:39.75pt;height:30.6pt;z-index:251708416;rotation:3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105" w:line="224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16"/>
                              </w:rPr>
                              <w:t>15日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6"/>
              </w:rPr>
              <w:t>企业是否建立、实施并保持职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业健康安全管理体系，职业健</w:t>
            </w:r>
            <w:r>
              <w:rPr>
                <w:spacing w:val="3"/>
              </w:rPr>
              <w:t xml:space="preserve">  </w:t>
            </w:r>
            <w:r>
              <w:rPr>
                <w:spacing w:val="2"/>
              </w:rPr>
              <w:t>康安全管理体系应满 </w:t>
            </w:r>
            <w:r>
              <w:rPr/>
              <w:t>GB</w:t>
            </w:r>
            <w:r>
              <w:rPr>
                <w:spacing w:val="2"/>
              </w:rPr>
              <w:t>/T28001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的要求。</w:t>
            </w:r>
          </w:p>
        </w:tc>
        <w:tc>
          <w:tcPr>
            <w:tcW w:w="1423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/>
              <w:spacing w:before="65" w:line="228" w:lineRule="auto"/>
              <w:rPr/>
            </w:pPr>
            <w:r>
              <w:rPr>
                <w:spacing w:val="6"/>
              </w:rPr>
              <w:t>参考性指标</w:t>
            </w:r>
          </w:p>
        </w:tc>
      </w:tr>
      <w:tr>
        <w:trPr>
          <w:trHeight w:val="549" w:hRule="atLeast"/>
        </w:trPr>
        <w:tc>
          <w:tcPr>
            <w:tcW w:w="11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65" w:line="228" w:lineRule="auto"/>
              <w:rPr/>
            </w:pPr>
            <w:r>
              <w:rPr>
                <w:spacing w:val="7"/>
              </w:rPr>
              <w:t>节能减排</w:t>
            </w:r>
          </w:p>
          <w:p>
            <w:pPr>
              <w:pStyle w:val="TableText"/>
              <w:ind w:left="364"/>
              <w:spacing w:before="28" w:line="230" w:lineRule="auto"/>
              <w:rPr/>
            </w:pPr>
            <w:r>
              <w:rPr>
                <w:spacing w:val="4"/>
              </w:rPr>
              <w:t>规划</w:t>
            </w:r>
          </w:p>
        </w:tc>
        <w:tc>
          <w:tcPr>
            <w:tcW w:w="1843" w:type="dxa"/>
            <w:vAlign w:val="top"/>
            <w:gridSpan w:val="2"/>
          </w:tcPr>
          <w:p>
            <w:pPr>
              <w:pStyle w:val="TableText"/>
              <w:ind w:left="880" w:right="180" w:hanging="675"/>
              <w:spacing w:before="36" w:line="232" w:lineRule="auto"/>
              <w:rPr/>
            </w:pPr>
            <w:r>
              <w:rPr>
                <w:spacing w:val="7"/>
              </w:rPr>
              <w:t>能源消耗总量规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划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222"/>
              <w:spacing w:before="170" w:line="267" w:lineRule="exact"/>
              <w:rPr/>
            </w:pPr>
            <w:r>
              <w:rPr>
                <w:spacing w:val="-1"/>
                <w:position w:val="1"/>
              </w:rPr>
              <w:t>1.3%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7" w:right="273"/>
              <w:spacing w:before="36" w:line="232" w:lineRule="auto"/>
              <w:rPr/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10464" behindDoc="0" locked="0" layoutInCell="1" allowOverlap="1">
                      <wp:simplePos x="0" y="0"/>
                      <wp:positionH relativeFrom="column">
                        <wp:posOffset>530235</wp:posOffset>
                      </wp:positionH>
                      <wp:positionV relativeFrom="paragraph">
                        <wp:posOffset>115519</wp:posOffset>
                      </wp:positionV>
                      <wp:extent cx="631825" cy="386715"/>
                      <wp:effectExtent l="0" t="0" r="0" b="0"/>
                      <wp:wrapNone/>
                      <wp:docPr id="112" name="TextBox 112"/>
                      <wp:cNvGraphicFramePr/>
                      <a:graphic>
                        <a:graphicData uri="http://schemas.microsoft.com/office/word/2010/wordprocessingShape">
                          <wps:wsp>
                            <wps:cNvPr id="112" name="TextBox 112"/>
                            <wps:cNvSpPr txBox="1"/>
                            <wps:spPr>
                              <a:xfrm rot="1800000">
                                <a:off x="530235" y="115519"/>
                                <a:ext cx="631825" cy="386715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104" w:line="223" w:lineRule="auto"/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12"/>
                                    </w:rPr>
                                    <w:t>15点1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90" style="position:absolute;margin-left:41.7509pt;margin-top:9.09602pt;mso-position-vertical-relative:text;mso-position-horizontal-relative:text;width:49.75pt;height:30.45pt;z-index:251710464;rotation:3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104" w:line="223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12"/>
                              </w:rPr>
                              <w:t>15点1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9"/>
              </w:rPr>
              <w:t>评价企业能源消耗总量的控制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计划、削减计划。</w:t>
            </w:r>
          </w:p>
        </w:tc>
        <w:tc>
          <w:tcPr>
            <w:tcW w:w="1423" w:type="dxa"/>
            <w:vAlign w:val="top"/>
          </w:tcPr>
          <w:p>
            <w:pPr>
              <w:pStyle w:val="TableText"/>
              <w:ind w:left="178"/>
              <w:spacing w:before="169" w:line="228" w:lineRule="auto"/>
              <w:rPr/>
            </w:pPr>
            <w:r>
              <w:rPr>
                <w:spacing w:val="7"/>
              </w:rPr>
              <w:t>约束性指标</w:t>
            </w:r>
          </w:p>
        </w:tc>
      </w:tr>
      <w:tr>
        <w:trPr>
          <w:trHeight w:val="549" w:hRule="atLeast"/>
        </w:trPr>
        <w:tc>
          <w:tcPr>
            <w:tcW w:w="11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3" w:type="dxa"/>
            <w:vAlign w:val="top"/>
            <w:gridSpan w:val="2"/>
          </w:tcPr>
          <w:p>
            <w:pPr>
              <w:pStyle w:val="TableText"/>
              <w:ind w:left="194"/>
              <w:spacing w:before="171" w:line="228" w:lineRule="auto"/>
              <w:rPr/>
            </w:pPr>
            <w:r>
              <w:rPr>
                <w:spacing w:val="8"/>
              </w:rPr>
              <w:t>碳排放强度规划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222"/>
              <w:spacing w:before="170" w:line="268" w:lineRule="exact"/>
              <w:rPr/>
            </w:pPr>
            <w:r>
              <w:rPr>
                <w:spacing w:val="-1"/>
                <w:position w:val="1"/>
              </w:rPr>
              <w:t>1.8%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9" w:right="484" w:hanging="2"/>
              <w:spacing w:before="36" w:line="232" w:lineRule="auto"/>
              <w:rPr/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13536" behindDoc="0" locked="0" layoutInCell="1" allowOverlap="1">
                      <wp:simplePos x="0" y="0"/>
                      <wp:positionH relativeFrom="column">
                        <wp:posOffset>1084382</wp:posOffset>
                      </wp:positionH>
                      <wp:positionV relativeFrom="paragraph">
                        <wp:posOffset>19006</wp:posOffset>
                      </wp:positionV>
                      <wp:extent cx="391795" cy="376554"/>
                      <wp:effectExtent l="0" t="0" r="0" b="0"/>
                      <wp:wrapNone/>
                      <wp:docPr id="114" name="TextBox 114"/>
                      <wp:cNvGraphicFramePr/>
                      <a:graphic>
                        <a:graphicData uri="http://schemas.microsoft.com/office/word/2010/wordprocessingShape">
                          <wps:wsp>
                            <wps:cNvPr id="114" name="TextBox 114"/>
                            <wps:cNvSpPr txBox="1"/>
                            <wps:spPr>
                              <a:xfrm rot="1800000">
                                <a:off x="1084382" y="19006"/>
                                <a:ext cx="391795" cy="37655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97" w:line="219" w:lineRule="auto"/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4"/>
                                    </w:rPr>
                                    <w:t>5分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92" style="position:absolute;margin-left:85.3844pt;margin-top:1.49661pt;mso-position-vertical-relative:text;mso-position-horizontal-relative:text;width:30.85pt;height:29.65pt;z-index:251713536;rotation:3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97" w:line="219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4"/>
                              </w:rPr>
                              <w:t>5分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9"/>
              </w:rPr>
              <w:t>评价企业碳排放强度规划情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况。</w:t>
            </w:r>
          </w:p>
        </w:tc>
        <w:tc>
          <w:tcPr>
            <w:tcW w:w="1423" w:type="dxa"/>
            <w:vAlign w:val="top"/>
          </w:tcPr>
          <w:p>
            <w:pPr>
              <w:pStyle w:val="TableText"/>
              <w:ind w:left="175"/>
              <w:spacing w:before="170" w:line="228" w:lineRule="auto"/>
              <w:rPr/>
            </w:pPr>
            <w:r>
              <w:rPr>
                <w:spacing w:val="7"/>
              </w:rPr>
              <w:t>参考性指标</w:t>
            </w:r>
          </w:p>
        </w:tc>
      </w:tr>
      <w:tr>
        <w:trPr>
          <w:trHeight w:val="549" w:hRule="atLeast"/>
        </w:trPr>
        <w:tc>
          <w:tcPr>
            <w:tcW w:w="11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3" w:type="dxa"/>
            <w:vAlign w:val="top"/>
            <w:gridSpan w:val="2"/>
          </w:tcPr>
          <w:p>
            <w:pPr>
              <w:pStyle w:val="TableText"/>
              <w:ind w:left="405"/>
              <w:spacing w:before="173" w:line="228" w:lineRule="auto"/>
              <w:rPr/>
            </w:pPr>
            <w:r>
              <w:rPr>
                <w:spacing w:val="8"/>
              </w:rPr>
              <w:t>碳中和规划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325"/>
              <w:spacing w:before="173" w:line="268" w:lineRule="exact"/>
              <w:rPr/>
            </w:pPr>
            <w:r>
              <w:rPr>
                <w:spacing w:val="-7"/>
                <w:position w:val="1"/>
              </w:rPr>
              <w:t>1%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27" w:right="273" w:hanging="10"/>
              <w:spacing w:before="34" w:line="233" w:lineRule="auto"/>
              <w:rPr/>
            </w:pPr>
            <w:r>
              <w:rPr>
                <w:spacing w:val="9"/>
              </w:rPr>
              <w:t>评价企业是否合理制定碳中和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时间表、路线图、施工图。</w:t>
            </w:r>
          </w:p>
        </w:tc>
        <w:tc>
          <w:tcPr>
            <w:tcW w:w="1423" w:type="dxa"/>
            <w:vAlign w:val="top"/>
          </w:tcPr>
          <w:p>
            <w:pPr>
              <w:pStyle w:val="TableText"/>
              <w:ind w:left="180"/>
              <w:spacing w:before="173" w:line="228" w:lineRule="auto"/>
              <w:rPr/>
            </w:pPr>
            <w:r>
              <w:rPr>
                <w:spacing w:val="6"/>
              </w:rPr>
              <w:t>参考性指标</w:t>
            </w:r>
          </w:p>
        </w:tc>
      </w:tr>
      <w:tr>
        <w:trPr>
          <w:trHeight w:val="1375" w:hRule="atLeast"/>
        </w:trPr>
        <w:tc>
          <w:tcPr>
            <w:tcW w:w="11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65" w:line="228" w:lineRule="auto"/>
              <w:rPr/>
            </w:pPr>
            <w:r>
              <w:rPr>
                <w:spacing w:val="5"/>
              </w:rPr>
              <w:t>守法合规</w:t>
            </w:r>
          </w:p>
        </w:tc>
        <w:tc>
          <w:tcPr>
            <w:tcW w:w="1843" w:type="dxa"/>
            <w:vAlign w:val="top"/>
            <w:gridSpan w:val="2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0"/>
              <w:spacing w:before="65" w:line="226" w:lineRule="auto"/>
              <w:rPr/>
            </w:pPr>
            <w:r>
              <w:rPr>
                <w:spacing w:val="8"/>
              </w:rPr>
              <w:t>环境影响评价</w:t>
            </w:r>
          </w:p>
        </w:tc>
        <w:tc>
          <w:tcPr>
            <w:tcW w:w="708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65" w:line="267" w:lineRule="exact"/>
              <w:rPr/>
            </w:pPr>
            <w:r>
              <w:rPr>
                <w:spacing w:val="-1"/>
                <w:position w:val="1"/>
              </w:rPr>
              <w:t>1.5%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7"/>
              <w:spacing w:before="34" w:line="226" w:lineRule="auto"/>
              <w:rPr/>
            </w:pPr>
            <w:r>
              <w:rPr>
                <w:spacing w:val="6"/>
              </w:rPr>
              <w:t>评价企业开展规划或项目建</w:t>
            </w:r>
          </w:p>
          <w:p>
            <w:pPr>
              <w:pStyle w:val="TableText"/>
              <w:ind w:left="121"/>
              <w:spacing w:before="28" w:line="226" w:lineRule="auto"/>
              <w:rPr/>
            </w:pPr>
            <w:r>
              <w:rPr>
                <w:spacing w:val="4"/>
              </w:rPr>
              <w:t>设，履行环境影响评价制度，</w:t>
            </w:r>
          </w:p>
          <w:p>
            <w:pPr>
              <w:pStyle w:val="TableText"/>
              <w:ind w:left="118" w:right="273"/>
              <w:spacing w:before="31"/>
              <w:rPr/>
            </w:pPr>
            <w:r>
              <w:rPr>
                <w:spacing w:val="5"/>
              </w:rPr>
              <w:t>制定消除污染或生态破坏的对 </w:t>
            </w:r>
            <w:r>
              <w:rPr>
                <w:spacing w:val="7"/>
              </w:rPr>
              <w:t>策和“三同时</w:t>
            </w:r>
            <w:r>
              <w:rPr>
                <w:spacing w:val="-73"/>
              </w:rPr>
              <w:t xml:space="preserve"> </w:t>
            </w:r>
            <w:r>
              <w:rPr>
                <w:spacing w:val="7"/>
              </w:rPr>
              <w:t>”制度的落实情</w:t>
            </w:r>
            <w:r>
              <w:rPr/>
              <w:t xml:space="preserve"> </w:t>
            </w:r>
            <w:r>
              <w:rPr>
                <w:spacing w:val="-1"/>
              </w:rPr>
              <w:t>况。</w:t>
            </w:r>
          </w:p>
        </w:tc>
        <w:tc>
          <w:tcPr>
            <w:tcW w:w="1423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5" w:line="228" w:lineRule="auto"/>
              <w:rPr/>
            </w:pPr>
            <w:r>
              <w:rPr>
                <w:spacing w:val="7"/>
              </w:rPr>
              <w:t>约束性指标</w:t>
            </w:r>
          </w:p>
        </w:tc>
      </w:tr>
      <w:tr>
        <w:trPr>
          <w:trHeight w:val="445" w:hRule="atLeast"/>
        </w:trPr>
        <w:tc>
          <w:tcPr>
            <w:tcW w:w="11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3" w:type="dxa"/>
            <w:vAlign w:val="top"/>
            <w:gridSpan w:val="2"/>
          </w:tcPr>
          <w:p>
            <w:pPr>
              <w:pStyle w:val="TableText"/>
              <w:ind w:left="405"/>
              <w:spacing w:before="119" w:line="228" w:lineRule="auto"/>
              <w:rPr/>
            </w:pPr>
            <w:r>
              <w:rPr>
                <w:spacing w:val="8"/>
              </w:rPr>
              <w:t>排污许可证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222"/>
              <w:spacing w:before="118" w:line="268" w:lineRule="exact"/>
              <w:rPr/>
            </w:pPr>
            <w:r>
              <w:rPr>
                <w:spacing w:val="-1"/>
                <w:position w:val="1"/>
              </w:rPr>
              <w:t>1.7%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7"/>
              <w:spacing w:before="118" w:line="226" w:lineRule="auto"/>
              <w:rPr/>
            </w:pPr>
            <w:r>
              <w:rPr>
                <w:spacing w:val="9"/>
              </w:rPr>
              <w:t>评价企业依法取得排污许可</w:t>
            </w:r>
          </w:p>
        </w:tc>
        <w:tc>
          <w:tcPr>
            <w:tcW w:w="1423" w:type="dxa"/>
            <w:vAlign w:val="top"/>
          </w:tcPr>
          <w:p>
            <w:pPr>
              <w:pStyle w:val="TableText"/>
              <w:ind w:left="178"/>
              <w:spacing w:before="118" w:line="228" w:lineRule="auto"/>
              <w:rPr/>
            </w:pPr>
            <w:r>
              <w:rPr>
                <w:spacing w:val="7"/>
              </w:rPr>
              <w:t>约束性指标</w:t>
            </w:r>
          </w:p>
        </w:tc>
      </w:tr>
    </w:tbl>
    <w:p>
      <w:pPr>
        <w:pStyle w:val="BodyText"/>
        <w:spacing w:line="98" w:lineRule="auto"/>
        <w:rPr>
          <w:sz w:val="2"/>
        </w:rPr>
      </w:pPr>
      <w:r/>
    </w:p>
    <w:p>
      <w:pPr>
        <w:spacing w:line="98" w:lineRule="auto"/>
        <w:sectPr>
          <w:headerReference w:type="default" r:id="rId13"/>
          <w:footerReference w:type="default" r:id="rId14"/>
          <w:pgSz w:w="11910" w:h="16840"/>
          <w:pgMar w:top="400" w:right="1167" w:bottom="1936" w:left="200" w:header="0" w:footer="1702" w:gutter="0"/>
        </w:sectPr>
        <w:rPr>
          <w:sz w:val="2"/>
          <w:szCs w:val="2"/>
        </w:rPr>
      </w:pPr>
    </w:p>
    <w:p>
      <w:pPr>
        <w:spacing w:before="14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29920" behindDoc="0" locked="0" layoutInCell="0" allowOverlap="1">
                <wp:simplePos x="0" y="0"/>
                <wp:positionH relativeFrom="page">
                  <wp:posOffset>2064276</wp:posOffset>
                </wp:positionH>
                <wp:positionV relativeFrom="page">
                  <wp:posOffset>2681147</wp:posOffset>
                </wp:positionV>
                <wp:extent cx="262254" cy="382270"/>
                <wp:effectExtent l="0" t="0" r="0" b="0"/>
                <wp:wrapNone/>
                <wp:docPr id="116" name="TextBox 116"/>
                <wp:cNvGraphicFramePr/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 rot="1800000">
                          <a:off x="2064276" y="2681147"/>
                          <a:ext cx="262254" cy="38227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2" w:line="221" w:lineRule="auto"/>
                              <w:jc w:val="right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28"/>
                              </w:rPr>
                              <w:t>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8" style="position:absolute;margin-left:162.541pt;margin-top:211.114pt;mso-position-vertical-relative:page;mso-position-horizontal-relative:page;width:20.65pt;height:30.1pt;z-index:251729920;rotation:3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spacing w:before="102" w:line="221" w:lineRule="auto"/>
                        <w:jc w:val="right"/>
                        <w:rPr>
                          <w:rFonts w:ascii="NSimSun" w:hAnsi="NSimSun" w:eastAsia="NSimSun" w:cs="NSimSun"/>
                          <w:sz w:val="40"/>
                          <w:szCs w:val="40"/>
                        </w:rPr>
                      </w:pP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28"/>
                        </w:rPr>
                        <w:t>公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28896" behindDoc="0" locked="0" layoutInCell="0" allowOverlap="1">
                <wp:simplePos x="0" y="0"/>
                <wp:positionH relativeFrom="page">
                  <wp:posOffset>2064276</wp:posOffset>
                </wp:positionH>
                <wp:positionV relativeFrom="page">
                  <wp:posOffset>5856148</wp:posOffset>
                </wp:positionV>
                <wp:extent cx="262254" cy="382270"/>
                <wp:effectExtent l="0" t="0" r="0" b="0"/>
                <wp:wrapNone/>
                <wp:docPr id="118" name="TextBox 118"/>
                <wp:cNvGraphicFramePr/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 rot="1800000">
                          <a:off x="2064276" y="5856148"/>
                          <a:ext cx="262254" cy="38227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2" w:line="221" w:lineRule="auto"/>
                              <w:jc w:val="right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28"/>
                              </w:rPr>
                              <w:t>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0" style="position:absolute;margin-left:162.541pt;margin-top:461.114pt;mso-position-vertical-relative:page;mso-position-horizontal-relative:page;width:20.65pt;height:30.1pt;z-index:251728896;rotation:3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spacing w:before="102" w:line="221" w:lineRule="auto"/>
                        <w:jc w:val="right"/>
                        <w:rPr>
                          <w:rFonts w:ascii="NSimSun" w:hAnsi="NSimSun" w:eastAsia="NSimSun" w:cs="NSimSun"/>
                          <w:sz w:val="40"/>
                          <w:szCs w:val="40"/>
                        </w:rPr>
                      </w:pP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28"/>
                        </w:rPr>
                        <w:t>公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720704" behindDoc="0" locked="0" layoutInCell="0" allowOverlap="1">
            <wp:simplePos x="0" y="0"/>
            <wp:positionH relativeFrom="page">
              <wp:posOffset>127000</wp:posOffset>
            </wp:positionH>
            <wp:positionV relativeFrom="page">
              <wp:posOffset>673100</wp:posOffset>
            </wp:positionV>
            <wp:extent cx="596900" cy="596900"/>
            <wp:effectExtent l="0" t="0" r="0" b="0"/>
            <wp:wrapNone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6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before="14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tbl>
      <w:tblPr>
        <w:tblStyle w:val="TableNormal"/>
        <w:tblW w:w="9364" w:type="dxa"/>
        <w:tblInd w:w="117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39"/>
        <w:gridCol w:w="1134"/>
        <w:gridCol w:w="1843"/>
        <w:gridCol w:w="708"/>
        <w:gridCol w:w="3117"/>
        <w:gridCol w:w="1423"/>
      </w:tblGrid>
      <w:tr>
        <w:trPr>
          <w:trHeight w:val="442" w:hRule="atLeast"/>
        </w:trPr>
        <w:tc>
          <w:tcPr>
            <w:tcW w:w="1139" w:type="dxa"/>
            <w:vAlign w:val="top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3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7" w:type="dxa"/>
            <w:vAlign w:val="top"/>
            <w:tcBorders>
              <w:top w:val="nil"/>
            </w:tcBorders>
          </w:tcPr>
          <w:p>
            <w:pPr>
              <w:pStyle w:val="TableText"/>
              <w:ind w:left="117"/>
              <w:spacing w:before="33" w:line="228" w:lineRule="auto"/>
              <w:rPr/>
            </w:pPr>
            <w:r>
              <w:rPr>
                <w:spacing w:val="8"/>
              </w:rPr>
              <w:t>证，并持证排污的情况。</w:t>
            </w:r>
          </w:p>
        </w:tc>
        <w:tc>
          <w:tcPr>
            <w:tcW w:w="1423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44" w:hRule="atLeast"/>
        </w:trPr>
        <w:tc>
          <w:tcPr>
            <w:tcW w:w="11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3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4"/>
              <w:spacing w:before="65" w:line="228" w:lineRule="auto"/>
              <w:rPr/>
            </w:pPr>
            <w:r>
              <w:rPr>
                <w:spacing w:val="7"/>
              </w:rPr>
              <w:t>信息公开</w:t>
            </w:r>
          </w:p>
        </w:tc>
        <w:tc>
          <w:tcPr>
            <w:tcW w:w="70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65" w:line="268" w:lineRule="exact"/>
              <w:rPr/>
            </w:pPr>
            <w:r>
              <w:rPr>
                <w:spacing w:val="-1"/>
                <w:position w:val="1"/>
              </w:rPr>
              <w:t>1.2%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24" w:right="273" w:hanging="7"/>
              <w:spacing w:before="41" w:line="244" w:lineRule="auto"/>
              <w:jc w:val="both"/>
              <w:rPr/>
            </w:pPr>
            <w:r>
              <w:rPr>
                <w:spacing w:val="9"/>
              </w:rPr>
              <w:t>评价企业根据《企业环境信息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公开办法》的相关要求建立信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息公开制度。</w:t>
            </w:r>
          </w:p>
        </w:tc>
        <w:tc>
          <w:tcPr>
            <w:tcW w:w="1423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5" w:line="228" w:lineRule="auto"/>
              <w:rPr/>
            </w:pPr>
            <w:r>
              <w:rPr>
                <w:spacing w:val="7"/>
              </w:rPr>
              <w:t>参考性指标</w:t>
            </w:r>
          </w:p>
        </w:tc>
      </w:tr>
      <w:tr>
        <w:trPr>
          <w:trHeight w:val="1093" w:hRule="atLeast"/>
        </w:trPr>
        <w:tc>
          <w:tcPr>
            <w:tcW w:w="113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4" w:right="140" w:hanging="259"/>
              <w:spacing w:before="65" w:line="257" w:lineRule="auto"/>
              <w:rPr/>
            </w:pPr>
            <w:r>
              <w:rPr>
                <w:spacing w:val="6"/>
              </w:rPr>
              <w:t>绿色生产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/经营</w:t>
            </w:r>
          </w:p>
        </w:tc>
        <w:tc>
          <w:tcPr>
            <w:tcW w:w="1134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7"/>
              <w:spacing w:before="65" w:line="228" w:lineRule="auto"/>
              <w:rPr/>
            </w:pPr>
            <w:r>
              <w:rPr>
                <w:spacing w:val="7"/>
              </w:rPr>
              <w:t>产品全生</w:t>
            </w:r>
          </w:p>
          <w:p>
            <w:pPr>
              <w:pStyle w:val="TableText"/>
              <w:ind w:left="156"/>
              <w:spacing w:before="29" w:line="228" w:lineRule="auto"/>
              <w:rPr/>
            </w:pPr>
            <w:r>
              <w:rPr>
                <w:spacing w:val="7"/>
              </w:rPr>
              <w:t>命周期管</w:t>
            </w:r>
          </w:p>
          <w:p>
            <w:pPr>
              <w:pStyle w:val="TableText"/>
              <w:ind w:left="474"/>
              <w:spacing w:before="26" w:line="238" w:lineRule="auto"/>
              <w:rPr/>
            </w:pPr>
            <w:r>
              <w:rPr/>
              <w:t>理</w:t>
            </w:r>
          </w:p>
        </w:tc>
        <w:tc>
          <w:tcPr>
            <w:tcW w:w="184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5"/>
              <w:spacing w:before="65" w:line="229" w:lineRule="auto"/>
              <w:rPr/>
            </w:pPr>
            <w:r>
              <w:rPr>
                <w:spacing w:val="6"/>
              </w:rPr>
              <w:t>生态设计</w:t>
            </w:r>
          </w:p>
        </w:tc>
        <w:tc>
          <w:tcPr>
            <w:tcW w:w="708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2"/>
              <w:spacing w:before="65" w:line="268" w:lineRule="exact"/>
              <w:rPr/>
            </w:pPr>
            <w:r>
              <w:rPr>
                <w:spacing w:val="-1"/>
                <w:position w:val="1"/>
              </w:rPr>
              <w:t>2%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8" w:right="266" w:hanging="1"/>
              <w:spacing w:before="30" w:line="243" w:lineRule="auto"/>
              <w:jc w:val="both"/>
              <w:rPr/>
            </w:pPr>
            <w:r>
              <w:rPr>
                <w:spacing w:val="9"/>
              </w:rPr>
              <w:t>评价企业为提高产品生命周期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内的环境绩效，优化产品的环 </w:t>
            </w:r>
            <w:r>
              <w:rPr>
                <w:spacing w:val="9"/>
              </w:rPr>
              <w:t>境影响而将环境因素引入产品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的设计和开发的活动。</w:t>
            </w:r>
          </w:p>
        </w:tc>
        <w:tc>
          <w:tcPr>
            <w:tcW w:w="1423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5" w:line="228" w:lineRule="auto"/>
              <w:rPr/>
            </w:pPr>
            <w:r>
              <w:rPr>
                <w:spacing w:val="7"/>
              </w:rPr>
              <w:t>参考性指标</w:t>
            </w:r>
          </w:p>
        </w:tc>
      </w:tr>
      <w:tr>
        <w:trPr>
          <w:trHeight w:val="2474" w:hRule="atLeast"/>
        </w:trPr>
        <w:tc>
          <w:tcPr>
            <w:tcW w:w="11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2"/>
              <w:spacing w:before="65" w:line="228" w:lineRule="auto"/>
              <w:rPr/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23776" behindDoc="0" locked="0" layoutInCell="1" allowOverlap="1">
                      <wp:simplePos x="0" y="0"/>
                      <wp:positionH relativeFrom="column">
                        <wp:posOffset>-111777</wp:posOffset>
                      </wp:positionH>
                      <wp:positionV relativeFrom="paragraph">
                        <wp:posOffset>-1140</wp:posOffset>
                      </wp:positionV>
                      <wp:extent cx="1405889" cy="374650"/>
                      <wp:effectExtent l="0" t="0" r="0" b="0"/>
                      <wp:wrapNone/>
                      <wp:docPr id="122" name="TextBox 122"/>
                      <wp:cNvGraphicFramePr/>
                      <a:graphic>
                        <a:graphicData uri="http://schemas.microsoft.com/office/word/2010/wordprocessingShape">
                          <wps:wsp>
                            <wps:cNvPr id="122" name="TextBox 122"/>
                            <wps:cNvSpPr txBox="1"/>
                            <wps:spPr>
                              <a:xfrm rot="1800000">
                                <a:off x="-111777" y="-1140"/>
                                <a:ext cx="1405889" cy="37465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94" w:line="219" w:lineRule="auto"/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7"/>
                                    </w:rPr>
                                    <w:t>开</w:t>
                                  </w: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7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7"/>
                                    </w:rPr>
                                    <w:t>2025年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" style="position:absolute;margin-left:-8.80139pt;margin-top:-0.089789pt;mso-position-vertical-relative:text;mso-position-horizontal-relative:text;width:110.7pt;height:29.5pt;z-index:251723776;rotation:3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94" w:line="219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7"/>
                              </w:rPr>
                              <w:t>开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7"/>
                              </w:rPr>
                              <w:t xml:space="preserve">   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7"/>
                              </w:rPr>
                              <w:t>2025年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8"/>
              </w:rPr>
              <w:t>清洁生产工艺</w:t>
            </w:r>
          </w:p>
        </w:tc>
        <w:tc>
          <w:tcPr>
            <w:tcW w:w="70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24800" behindDoc="0" locked="0" layoutInCell="1" allowOverlap="1">
                      <wp:simplePos x="0" y="0"/>
                      <wp:positionH relativeFrom="rightMargin">
                        <wp:posOffset>-463594</wp:posOffset>
                      </wp:positionH>
                      <wp:positionV relativeFrom="topMargin">
                        <wp:posOffset>1150766</wp:posOffset>
                      </wp:positionV>
                      <wp:extent cx="521969" cy="374650"/>
                      <wp:effectExtent l="0" t="0" r="0" b="0"/>
                      <wp:wrapNone/>
                      <wp:docPr id="124" name="TextBox 124"/>
                      <wp:cNvGraphicFramePr/>
                      <a:graphic>
                        <a:graphicData uri="http://schemas.microsoft.com/office/word/2010/wordprocessingShape">
                          <wps:wsp>
                            <wps:cNvPr id="124" name="TextBox 124"/>
                            <wps:cNvSpPr txBox="1"/>
                            <wps:spPr>
                              <a:xfrm rot="1800000">
                                <a:off x="-463594" y="1150766"/>
                                <a:ext cx="521969" cy="37465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94" w:line="219" w:lineRule="auto"/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4"/>
                                    </w:rPr>
                                    <w:t>06月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4" style="position:absolute;margin-left:-36.5035pt;margin-top:90.6115pt;mso-position-vertical-relative:top-margin-area;mso-position-horizontal-relative:right-margin-area;width:41.1pt;height:29.5pt;z-index:251724800;rotation:3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94" w:line="219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4"/>
                              </w:rPr>
                              <w:t>06月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2"/>
              <w:spacing w:before="65" w:line="269" w:lineRule="exact"/>
              <w:rPr/>
            </w:pPr>
            <w:r>
              <w:rPr>
                <w:spacing w:val="-1"/>
                <w:position w:val="1"/>
              </w:rPr>
              <w:t>2%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8" w:right="266" w:hanging="1"/>
              <w:spacing w:before="36" w:line="249" w:lineRule="auto"/>
              <w:rPr/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27872" behindDoc="0" locked="0" layoutInCell="1" allowOverlap="1">
                      <wp:simplePos x="0" y="0"/>
                      <wp:positionH relativeFrom="column">
                        <wp:posOffset>-11185</wp:posOffset>
                      </wp:positionH>
                      <wp:positionV relativeFrom="paragraph">
                        <wp:posOffset>1404540</wp:posOffset>
                      </wp:positionV>
                      <wp:extent cx="504825" cy="388620"/>
                      <wp:effectExtent l="0" t="0" r="0" b="0"/>
                      <wp:wrapNone/>
                      <wp:docPr id="126" name="TextBox 126"/>
                      <wp:cNvGraphicFramePr/>
                      <a:graphic>
                        <a:graphicData uri="http://schemas.microsoft.com/office/word/2010/wordprocessingShape">
                          <wps:wsp>
                            <wps:cNvPr id="126" name="TextBox 126"/>
                            <wps:cNvSpPr txBox="1"/>
                            <wps:spPr>
                              <a:xfrm rot="1800000">
                                <a:off x="-11185" y="1404540"/>
                                <a:ext cx="504825" cy="38862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05" w:line="224" w:lineRule="auto"/>
                                    <w:jc w:val="right"/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16"/>
                                    </w:rPr>
                                    <w:t>15日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6" style="position:absolute;margin-left:-0.880768pt;margin-top:110.594pt;mso-position-vertical-relative:text;mso-position-horizontal-relative:text;width:39.75pt;height:30.6pt;z-index:251727872;rotation:3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spacing w:before="105" w:line="224" w:lineRule="auto"/>
                              <w:jc w:val="right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16"/>
                              </w:rPr>
                              <w:t>15日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9"/>
              </w:rPr>
              <w:t>评价企业不断采取改进设计、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使用清洁的能源和原料、采用 </w:t>
            </w:r>
            <w:r>
              <w:rPr>
                <w:spacing w:val="9"/>
              </w:rPr>
              <w:t>先进的工艺技术与设备、改善 </w:t>
            </w:r>
            <w:r>
              <w:rPr>
                <w:spacing w:val="9"/>
              </w:rPr>
              <w:t>管理、综合利用等措施，从源 </w:t>
            </w:r>
            <w:r>
              <w:rPr>
                <w:spacing w:val="9"/>
              </w:rPr>
              <w:t>头削减污染，提高资源利用效 </w:t>
            </w:r>
            <w:r>
              <w:rPr>
                <w:spacing w:val="9"/>
              </w:rPr>
              <w:t>率，减少或者避免生产、服务 </w:t>
            </w:r>
            <w:r>
              <w:rPr>
                <w:spacing w:val="9"/>
              </w:rPr>
              <w:t>和产品使用过程中污染物的产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生和排放，以减轻或者消除对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人类健康和环境的危害。</w:t>
            </w:r>
          </w:p>
        </w:tc>
        <w:tc>
          <w:tcPr>
            <w:tcW w:w="142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5" w:line="228" w:lineRule="auto"/>
              <w:rPr/>
            </w:pPr>
            <w:r>
              <w:rPr>
                <w:spacing w:val="7"/>
              </w:rPr>
              <w:t>约束性指标</w:t>
            </w:r>
          </w:p>
        </w:tc>
      </w:tr>
      <w:tr>
        <w:trPr>
          <w:trHeight w:val="1909" w:hRule="atLeast"/>
        </w:trPr>
        <w:tc>
          <w:tcPr>
            <w:tcW w:w="11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5"/>
              <w:spacing w:before="65" w:line="227" w:lineRule="auto"/>
              <w:rPr/>
            </w:pPr>
            <w:r>
              <w:rPr>
                <w:spacing w:val="6"/>
              </w:rPr>
              <w:t>绿色采购</w:t>
            </w:r>
          </w:p>
        </w:tc>
        <w:tc>
          <w:tcPr>
            <w:tcW w:w="70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"/>
              <w:spacing w:before="65" w:line="269" w:lineRule="exact"/>
              <w:rPr/>
            </w:pPr>
            <w:r>
              <w:rPr>
                <w:spacing w:val="-7"/>
                <w:position w:val="1"/>
              </w:rPr>
              <w:t>1%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6" w:right="266"/>
              <w:spacing w:before="33" w:line="246" w:lineRule="auto"/>
              <w:rPr/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22752" behindDoc="0" locked="0" layoutInCell="1" allowOverlap="1">
                      <wp:simplePos x="0" y="0"/>
                      <wp:positionH relativeFrom="column">
                        <wp:posOffset>504713</wp:posOffset>
                      </wp:positionH>
                      <wp:positionV relativeFrom="paragraph">
                        <wp:posOffset>278955</wp:posOffset>
                      </wp:positionV>
                      <wp:extent cx="1012825" cy="376554"/>
                      <wp:effectExtent l="0" t="0" r="0" b="0"/>
                      <wp:wrapNone/>
                      <wp:docPr id="128" name="TextBox 128"/>
                      <wp:cNvGraphicFramePr/>
                      <a:graphic>
                        <a:graphicData uri="http://schemas.microsoft.com/office/word/2010/wordprocessingShape">
                          <wps:wsp>
                            <wps:cNvPr id="128" name="TextBox 128"/>
                            <wps:cNvSpPr txBox="1"/>
                            <wps:spPr>
                              <a:xfrm rot="1800000">
                                <a:off x="504713" y="278955"/>
                                <a:ext cx="1012825" cy="37655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97" w:line="219" w:lineRule="auto"/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6"/>
                                    </w:rPr>
                                    <w:t>15点15分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8" style="position:absolute;margin-left:39.7412pt;margin-top:21.965pt;mso-position-vertical-relative:text;mso-position-horizontal-relative:text;width:79.75pt;height:29.65pt;z-index:251722752;rotation:3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97" w:line="219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6"/>
                              </w:rPr>
                              <w:t>15点15分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9"/>
              </w:rPr>
              <w:t>评价企业在采购活动中，推广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绿色低碳理念，充分考虑环境</w:t>
            </w:r>
            <w:r>
              <w:rPr>
                <w:spacing w:val="11"/>
              </w:rPr>
              <w:t xml:space="preserve"> </w:t>
            </w:r>
            <w:r>
              <w:rPr>
                <w:spacing w:val="9"/>
              </w:rPr>
              <w:t>保护、资源节约、安全健康、</w:t>
            </w:r>
            <w:r>
              <w:rPr>
                <w:spacing w:val="11"/>
              </w:rPr>
              <w:t xml:space="preserve"> </w:t>
            </w:r>
            <w:r>
              <w:rPr>
                <w:spacing w:val="9"/>
              </w:rPr>
              <w:t>循环低碳和回收促进，优先采</w:t>
            </w:r>
            <w:r>
              <w:rPr>
                <w:spacing w:val="11"/>
              </w:rPr>
              <w:t xml:space="preserve"> </w:t>
            </w:r>
            <w:r>
              <w:rPr>
                <w:spacing w:val="9"/>
              </w:rPr>
              <w:t>购和使用节能、节水、节材等</w:t>
            </w:r>
            <w:r>
              <w:rPr>
                <w:spacing w:val="11"/>
              </w:rPr>
              <w:t xml:space="preserve"> </w:t>
            </w:r>
            <w:r>
              <w:rPr>
                <w:spacing w:val="9"/>
              </w:rPr>
              <w:t>有利于环境保护的原材料、产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品和服务的情况。</w:t>
            </w:r>
          </w:p>
        </w:tc>
        <w:tc>
          <w:tcPr>
            <w:tcW w:w="142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5" w:line="228" w:lineRule="auto"/>
              <w:rPr/>
            </w:pPr>
            <w:r>
              <w:rPr>
                <w:spacing w:val="7"/>
              </w:rPr>
              <w:t>参考性指标</w:t>
            </w:r>
          </w:p>
        </w:tc>
      </w:tr>
      <w:tr>
        <w:trPr>
          <w:trHeight w:val="823" w:hRule="atLeast"/>
        </w:trPr>
        <w:tc>
          <w:tcPr>
            <w:tcW w:w="11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3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5"/>
              <w:spacing w:before="65" w:line="228" w:lineRule="auto"/>
              <w:rPr/>
            </w:pPr>
            <w:r>
              <w:rPr>
                <w:spacing w:val="6"/>
              </w:rPr>
              <w:t>绿色包装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"/>
              <w:spacing w:before="65" w:line="269" w:lineRule="exact"/>
              <w:rPr/>
            </w:pPr>
            <w:r>
              <w:rPr>
                <w:spacing w:val="-7"/>
                <w:position w:val="1"/>
              </w:rPr>
              <w:t>1%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7" w:right="273"/>
              <w:spacing w:before="36" w:line="239" w:lineRule="auto"/>
              <w:jc w:val="both"/>
              <w:rPr/>
            </w:pPr>
            <w:r>
              <w:rPr>
                <w:spacing w:val="9"/>
              </w:rPr>
              <w:t>评价企业采用对生态环境、人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体和生物无害的健康的环保型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包装材料的情况。</w:t>
            </w:r>
          </w:p>
        </w:tc>
        <w:tc>
          <w:tcPr>
            <w:tcW w:w="14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5" w:line="228" w:lineRule="auto"/>
              <w:rPr/>
            </w:pPr>
            <w:r>
              <w:rPr>
                <w:spacing w:val="7"/>
              </w:rPr>
              <w:t>参考性指标</w:t>
            </w:r>
          </w:p>
        </w:tc>
      </w:tr>
      <w:tr>
        <w:trPr>
          <w:trHeight w:val="1093" w:hRule="atLeast"/>
        </w:trPr>
        <w:tc>
          <w:tcPr>
            <w:tcW w:w="11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21728" behindDoc="0" locked="0" layoutInCell="1" allowOverlap="1">
                      <wp:simplePos x="0" y="0"/>
                      <wp:positionH relativeFrom="rightMargin">
                        <wp:posOffset>-1244878</wp:posOffset>
                      </wp:positionH>
                      <wp:positionV relativeFrom="topMargin">
                        <wp:posOffset>406403</wp:posOffset>
                      </wp:positionV>
                      <wp:extent cx="897889" cy="378459"/>
                      <wp:effectExtent l="0" t="0" r="0" b="0"/>
                      <wp:wrapNone/>
                      <wp:docPr id="130" name="TextBox 130"/>
                      <wp:cNvGraphicFramePr/>
                      <a:graphic>
                        <a:graphicData uri="http://schemas.microsoft.com/office/word/2010/wordprocessingShape">
                          <wps:wsp>
                            <wps:cNvPr id="130" name="TextBox 130"/>
                            <wps:cNvSpPr txBox="1"/>
                            <wps:spPr>
                              <a:xfrm rot="1800000">
                                <a:off x="-1244878" y="406403"/>
                                <a:ext cx="897889" cy="378459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98" w:line="220" w:lineRule="auto"/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13"/>
                                    </w:rPr>
                                    <w:t>开</w:t>
                                  </w: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7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13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10" style="position:absolute;margin-left:-98.0219pt;margin-top:32.0002pt;mso-position-vertical-relative:top-margin-area;mso-position-horizontal-relative:right-margin-area;width:70.7pt;height:29.8pt;z-index:251721728;rotation:3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98" w:line="220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13"/>
                              </w:rPr>
                              <w:t>开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7"/>
                              </w:rPr>
                              <w:t xml:space="preserve">   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13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  <w:p>
            <w:pPr>
              <w:pStyle w:val="TableText"/>
              <w:ind w:left="565"/>
              <w:spacing w:before="65" w:line="229" w:lineRule="auto"/>
              <w:rPr/>
            </w:pPr>
            <w:r>
              <w:rPr>
                <w:spacing w:val="6"/>
              </w:rPr>
              <w:t>绿色物流</w:t>
            </w:r>
          </w:p>
        </w:tc>
        <w:tc>
          <w:tcPr>
            <w:tcW w:w="708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"/>
              <w:spacing w:before="65" w:line="268" w:lineRule="exact"/>
              <w:rPr/>
            </w:pPr>
            <w:r>
              <w:rPr>
                <w:spacing w:val="-7"/>
                <w:position w:val="1"/>
              </w:rPr>
              <w:t>1%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7" w:right="266"/>
              <w:spacing w:before="34" w:line="242" w:lineRule="auto"/>
              <w:jc w:val="both"/>
              <w:rPr/>
            </w:pPr>
            <w:r>
              <w:rPr>
                <w:spacing w:val="9"/>
              </w:rPr>
              <w:t>评价企业在整个物流活动的过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程中，尽量减少有害物质的产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生，并使物流资源得到最充分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的利用的情况。</w:t>
            </w:r>
          </w:p>
        </w:tc>
        <w:tc>
          <w:tcPr>
            <w:tcW w:w="1423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5" w:line="228" w:lineRule="auto"/>
              <w:rPr/>
            </w:pPr>
            <w:r>
              <w:rPr>
                <w:spacing w:val="7"/>
              </w:rPr>
              <w:t>参考性指标</w:t>
            </w:r>
          </w:p>
        </w:tc>
      </w:tr>
      <w:tr>
        <w:trPr>
          <w:trHeight w:val="1093" w:hRule="atLeast"/>
        </w:trPr>
        <w:tc>
          <w:tcPr>
            <w:tcW w:w="11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3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1"/>
              <w:spacing w:before="65" w:line="228" w:lineRule="auto"/>
              <w:rPr/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31968" behindDoc="0" locked="0" layoutInCell="1" allowOverlap="1">
                      <wp:simplePos x="0" y="0"/>
                      <wp:positionH relativeFrom="column">
                        <wp:posOffset>714119</wp:posOffset>
                      </wp:positionH>
                      <wp:positionV relativeFrom="paragraph">
                        <wp:posOffset>-180389</wp:posOffset>
                      </wp:positionV>
                      <wp:extent cx="520700" cy="374650"/>
                      <wp:effectExtent l="0" t="0" r="0" b="0"/>
                      <wp:wrapNone/>
                      <wp:docPr id="132" name="TextBox 132"/>
                      <wp:cNvGraphicFramePr/>
                      <a:graphic>
                        <a:graphicData uri="http://schemas.microsoft.com/office/word/2010/wordprocessingShape">
                          <wps:wsp>
                            <wps:cNvPr id="132" name="TextBox 132"/>
                            <wps:cNvSpPr txBox="1"/>
                            <wps:spPr>
                              <a:xfrm rot="1800000">
                                <a:off x="714119" y="-180389"/>
                                <a:ext cx="520700" cy="37465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94" w:line="219" w:lineRule="auto"/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4"/>
                                    </w:rPr>
                                    <w:t>25年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12" style="position:absolute;margin-left:56.2299pt;margin-top:-14.2039pt;mso-position-vertical-relative:text;mso-position-horizontal-relative:text;width:41pt;height:29.5pt;z-index:251731968;rotation:3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94" w:line="219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4"/>
                              </w:rPr>
                              <w:t>25年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6"/>
              </w:rPr>
              <w:t>资源回收利用</w:t>
            </w:r>
          </w:p>
        </w:tc>
        <w:tc>
          <w:tcPr>
            <w:tcW w:w="708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2"/>
              <w:spacing w:before="65" w:line="269" w:lineRule="exact"/>
              <w:rPr/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30944" behindDoc="0" locked="0" layoutInCell="1" allowOverlap="1">
                      <wp:simplePos x="0" y="0"/>
                      <wp:positionH relativeFrom="column">
                        <wp:posOffset>-17190</wp:posOffset>
                      </wp:positionH>
                      <wp:positionV relativeFrom="paragraph">
                        <wp:posOffset>73608</wp:posOffset>
                      </wp:positionV>
                      <wp:extent cx="521969" cy="374650"/>
                      <wp:effectExtent l="0" t="0" r="0" b="0"/>
                      <wp:wrapNone/>
                      <wp:docPr id="134" name="TextBox 134"/>
                      <wp:cNvGraphicFramePr/>
                      <a:graphic>
                        <a:graphicData uri="http://schemas.microsoft.com/office/word/2010/wordprocessingShape">
                          <wps:wsp>
                            <wps:cNvPr id="134" name="TextBox 134"/>
                            <wps:cNvSpPr txBox="1"/>
                            <wps:spPr>
                              <a:xfrm rot="1800000">
                                <a:off x="-17190" y="73608"/>
                                <a:ext cx="521969" cy="37465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94" w:line="219" w:lineRule="auto"/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4"/>
                                    </w:rPr>
                                    <w:t>06月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14" style="position:absolute;margin-left:-1.35358pt;margin-top:5.79594pt;mso-position-vertical-relative:text;mso-position-horizontal-relative:text;width:41.1pt;height:29.5pt;z-index:251730944;rotation:3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94" w:line="219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4"/>
                              </w:rPr>
                              <w:t>06月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1"/>
                <w:position w:val="1"/>
              </w:rPr>
              <w:t>2%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7" w:right="266"/>
              <w:spacing w:before="34" w:line="242" w:lineRule="auto"/>
              <w:rPr/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25824" behindDoc="0" locked="0" layoutInCell="1" allowOverlap="1">
                      <wp:simplePos x="0" y="0"/>
                      <wp:positionH relativeFrom="column">
                        <wp:posOffset>-11185</wp:posOffset>
                      </wp:positionH>
                      <wp:positionV relativeFrom="paragraph">
                        <wp:posOffset>564107</wp:posOffset>
                      </wp:positionV>
                      <wp:extent cx="504825" cy="388620"/>
                      <wp:effectExtent l="0" t="0" r="0" b="0"/>
                      <wp:wrapNone/>
                      <wp:docPr id="136" name="TextBox 136"/>
                      <wp:cNvGraphicFramePr/>
                      <a:graphic>
                        <a:graphicData uri="http://schemas.microsoft.com/office/word/2010/wordprocessingShape">
                          <wps:wsp>
                            <wps:cNvPr id="136" name="TextBox 136"/>
                            <wps:cNvSpPr txBox="1"/>
                            <wps:spPr>
                              <a:xfrm rot="1800000">
                                <a:off x="-11185" y="564107"/>
                                <a:ext cx="504825" cy="38862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05" w:line="224" w:lineRule="auto"/>
                                    <w:jc w:val="right"/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16"/>
                                    </w:rPr>
                                    <w:t>15日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16" style="position:absolute;margin-left:-0.880768pt;margin-top:44.4179pt;mso-position-vertical-relative:text;mso-position-horizontal-relative:text;width:39.75pt;height:30.6pt;z-index:251725824;rotation:3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spacing w:before="105" w:line="224" w:lineRule="auto"/>
                              <w:jc w:val="right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16"/>
                              </w:rPr>
                              <w:t>15日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9"/>
              </w:rPr>
              <w:t>评价企业将社会生产和消费后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废弃的资源再利用，减少对原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生资源的开采,节约能源的情</w:t>
            </w:r>
            <w:r>
              <w:rPr>
                <w:spacing w:val="5"/>
              </w:rPr>
              <w:t xml:space="preserve">  </w:t>
            </w:r>
            <w:r>
              <w:rPr/>
              <w:t>况。</w:t>
            </w:r>
          </w:p>
        </w:tc>
        <w:tc>
          <w:tcPr>
            <w:tcW w:w="1423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5" w:line="228" w:lineRule="auto"/>
              <w:rPr/>
            </w:pPr>
            <w:r>
              <w:rPr>
                <w:spacing w:val="7"/>
              </w:rPr>
              <w:t>参考性指标</w:t>
            </w:r>
          </w:p>
        </w:tc>
      </w:tr>
      <w:tr>
        <w:trPr>
          <w:trHeight w:val="823" w:hRule="atLeast"/>
        </w:trPr>
        <w:tc>
          <w:tcPr>
            <w:tcW w:w="11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restart"/>
            <w:tcBorders>
              <w:bottom w:val="nil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65" w:line="228" w:lineRule="auto"/>
              <w:rPr/>
            </w:pPr>
            <w:r>
              <w:rPr>
                <w:spacing w:val="7"/>
              </w:rPr>
              <w:t>节能减排</w:t>
            </w:r>
          </w:p>
        </w:tc>
        <w:tc>
          <w:tcPr>
            <w:tcW w:w="184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1"/>
              <w:spacing w:before="65" w:line="228" w:lineRule="auto"/>
              <w:rPr/>
            </w:pPr>
            <w:r>
              <w:rPr>
                <w:spacing w:val="6"/>
              </w:rPr>
              <w:t>能源结构调整</w:t>
            </w:r>
          </w:p>
        </w:tc>
        <w:tc>
          <w:tcPr>
            <w:tcW w:w="70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23" w:right="309" w:hanging="6"/>
              <w:spacing w:before="39" w:line="238" w:lineRule="auto"/>
              <w:jc w:val="both"/>
              <w:rPr/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26848" behindDoc="0" locked="0" layoutInCell="1" allowOverlap="1">
                      <wp:simplePos x="0" y="0"/>
                      <wp:positionH relativeFrom="column">
                        <wp:posOffset>504713</wp:posOffset>
                      </wp:positionH>
                      <wp:positionV relativeFrom="paragraph">
                        <wp:posOffset>318324</wp:posOffset>
                      </wp:positionV>
                      <wp:extent cx="1012825" cy="376554"/>
                      <wp:effectExtent l="0" t="0" r="0" b="0"/>
                      <wp:wrapNone/>
                      <wp:docPr id="138" name="TextBox 138"/>
                      <wp:cNvGraphicFramePr/>
                      <a:graphic>
                        <a:graphicData uri="http://schemas.microsoft.com/office/word/2010/wordprocessingShape">
                          <wps:wsp>
                            <wps:cNvPr id="138" name="TextBox 138"/>
                            <wps:cNvSpPr txBox="1"/>
                            <wps:spPr>
                              <a:xfrm rot="1800000">
                                <a:off x="504713" y="318324"/>
                                <a:ext cx="1012825" cy="37655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97" w:line="219" w:lineRule="auto"/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8"/>
                                    </w:rPr>
                                    <w:t>15点15分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18" style="position:absolute;margin-left:39.7412pt;margin-top:25.0649pt;mso-position-vertical-relative:text;mso-position-horizontal-relative:text;width:79.75pt;height:29.65pt;z-index:251726848;rotation:3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97" w:line="219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8"/>
                              </w:rPr>
                              <w:t>15点15分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6"/>
              </w:rPr>
              <w:t>评价企业调整能源总生产量或 </w:t>
            </w:r>
            <w:r>
              <w:rPr>
                <w:spacing w:val="6"/>
              </w:rPr>
              <w:t>总消费量中各类一次能源、二</w:t>
            </w:r>
            <w:r>
              <w:rPr/>
              <w:t xml:space="preserve"> </w:t>
            </w:r>
            <w:r>
              <w:rPr>
                <w:spacing w:val="5"/>
              </w:rPr>
              <w:t>次能源的构成及其比例关系。</w:t>
            </w:r>
          </w:p>
        </w:tc>
        <w:tc>
          <w:tcPr>
            <w:tcW w:w="142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5" w:line="228" w:lineRule="auto"/>
              <w:rPr/>
            </w:pPr>
            <w:r>
              <w:rPr>
                <w:spacing w:val="7"/>
              </w:rPr>
              <w:t>约束性指标</w:t>
            </w:r>
          </w:p>
        </w:tc>
      </w:tr>
      <w:tr>
        <w:trPr>
          <w:trHeight w:val="845" w:hRule="atLeast"/>
        </w:trPr>
        <w:tc>
          <w:tcPr>
            <w:tcW w:w="11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3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2"/>
              <w:spacing w:before="65" w:line="228" w:lineRule="auto"/>
              <w:rPr/>
            </w:pPr>
            <w:r>
              <w:rPr>
                <w:spacing w:val="8"/>
              </w:rPr>
              <w:t>清洁能源使用</w:t>
            </w:r>
          </w:p>
        </w:tc>
        <w:tc>
          <w:tcPr>
            <w:tcW w:w="70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7" w:right="321"/>
              <w:spacing w:before="42" w:line="244" w:lineRule="auto"/>
              <w:rPr/>
            </w:pPr>
            <w:r>
              <w:rPr>
                <w:spacing w:val="5"/>
              </w:rPr>
              <w:t>评价企业清洁能源（指风能、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太阳能、水能、生物质能、地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热能等）的开发和利用情况。</w:t>
            </w:r>
          </w:p>
        </w:tc>
        <w:tc>
          <w:tcPr>
            <w:tcW w:w="1423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5" w:line="228" w:lineRule="auto"/>
              <w:rPr/>
            </w:pPr>
            <w:r>
              <w:rPr>
                <w:spacing w:val="7"/>
              </w:rPr>
              <w:t>参考性指标</w:t>
            </w:r>
          </w:p>
        </w:tc>
      </w:tr>
      <w:tr>
        <w:trPr>
          <w:trHeight w:val="679" w:hRule="atLeast"/>
        </w:trPr>
        <w:tc>
          <w:tcPr>
            <w:tcW w:w="11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3" w:type="dxa"/>
            <w:vAlign w:val="top"/>
          </w:tcPr>
          <w:p>
            <w:pPr>
              <w:pStyle w:val="TableText"/>
              <w:ind w:left="826" w:right="182" w:hanging="624"/>
              <w:spacing w:before="97" w:line="255" w:lineRule="auto"/>
              <w:rPr/>
            </w:pPr>
            <w:r>
              <w:rPr>
                <w:spacing w:val="7"/>
              </w:rPr>
              <w:t>能源集约高效利</w:t>
            </w:r>
            <w:r>
              <w:rPr>
                <w:spacing w:val="2"/>
              </w:rPr>
              <w:t xml:space="preserve"> </w:t>
            </w:r>
            <w:r>
              <w:rPr/>
              <w:t>用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314"/>
              <w:spacing w:before="237" w:line="268" w:lineRule="exact"/>
              <w:rPr/>
            </w:pPr>
            <w:r>
              <w:rPr>
                <w:spacing w:val="-2"/>
                <w:position w:val="1"/>
              </w:rPr>
              <w:t>3%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7" w:right="273"/>
              <w:spacing w:before="97" w:line="254" w:lineRule="auto"/>
              <w:rPr/>
            </w:pPr>
            <w:r>
              <w:rPr>
                <w:spacing w:val="9"/>
              </w:rPr>
              <w:t>评价企业采取相关措施提高能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源使用的集约程度和效率。</w:t>
            </w:r>
          </w:p>
        </w:tc>
        <w:tc>
          <w:tcPr>
            <w:tcW w:w="1423" w:type="dxa"/>
            <w:vAlign w:val="top"/>
          </w:tcPr>
          <w:p>
            <w:pPr>
              <w:pStyle w:val="TableText"/>
              <w:ind w:left="175"/>
              <w:spacing w:before="236" w:line="228" w:lineRule="auto"/>
              <w:rPr/>
            </w:pPr>
            <w:r>
              <w:rPr>
                <w:spacing w:val="7"/>
              </w:rPr>
              <w:t>参考性指标</w:t>
            </w:r>
          </w:p>
        </w:tc>
      </w:tr>
      <w:tr>
        <w:trPr>
          <w:trHeight w:val="679" w:hRule="atLeast"/>
        </w:trPr>
        <w:tc>
          <w:tcPr>
            <w:tcW w:w="11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3" w:type="dxa"/>
            <w:vAlign w:val="top"/>
          </w:tcPr>
          <w:p>
            <w:pPr>
              <w:pStyle w:val="TableText"/>
              <w:ind w:left="462"/>
              <w:spacing w:before="237" w:line="228" w:lineRule="auto"/>
              <w:rPr/>
            </w:pPr>
            <w:r>
              <w:rPr>
                <w:spacing w:val="7"/>
              </w:rPr>
              <w:t>污染物减排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314"/>
              <w:spacing w:before="237" w:line="268" w:lineRule="exact"/>
              <w:rPr/>
            </w:pPr>
            <w:r>
              <w:rPr>
                <w:spacing w:val="-2"/>
                <w:position w:val="1"/>
              </w:rPr>
              <w:t>3%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9" w:right="484" w:hanging="2"/>
              <w:spacing w:before="98" w:line="254" w:lineRule="auto"/>
              <w:rPr/>
            </w:pPr>
            <w:r>
              <w:rPr>
                <w:spacing w:val="9"/>
              </w:rPr>
              <w:t>评价企业污染物排放达标情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况，</w:t>
            </w:r>
            <w:r>
              <w:rPr>
                <w:spacing w:val="-60"/>
              </w:rPr>
              <w:t xml:space="preserve"> </w:t>
            </w:r>
            <w:r>
              <w:rPr>
                <w:spacing w:val="3"/>
              </w:rPr>
              <w:t>以及是否减量。</w:t>
            </w:r>
          </w:p>
        </w:tc>
        <w:tc>
          <w:tcPr>
            <w:tcW w:w="1423" w:type="dxa"/>
            <w:vAlign w:val="top"/>
          </w:tcPr>
          <w:p>
            <w:pPr>
              <w:pStyle w:val="TableText"/>
              <w:ind w:left="178"/>
              <w:spacing w:before="236" w:line="228" w:lineRule="auto"/>
              <w:rPr/>
            </w:pPr>
            <w:r>
              <w:rPr>
                <w:spacing w:val="7"/>
              </w:rPr>
              <w:t>约束性指标</w:t>
            </w:r>
          </w:p>
        </w:tc>
      </w:tr>
      <w:tr>
        <w:trPr>
          <w:trHeight w:val="553" w:hRule="atLeast"/>
        </w:trPr>
        <w:tc>
          <w:tcPr>
            <w:tcW w:w="11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3" w:type="dxa"/>
            <w:vAlign w:val="top"/>
          </w:tcPr>
          <w:p>
            <w:pPr>
              <w:pStyle w:val="TableText"/>
              <w:ind w:left="354"/>
              <w:spacing w:before="170" w:line="229" w:lineRule="auto"/>
              <w:rPr/>
            </w:pPr>
            <w:r>
              <w:rPr>
                <w:spacing w:val="7"/>
              </w:rPr>
              <w:t>温室气体减排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314"/>
              <w:spacing w:before="170" w:line="268" w:lineRule="exact"/>
              <w:rPr/>
            </w:pPr>
            <w:r>
              <w:rPr>
                <w:spacing w:val="-2"/>
                <w:position w:val="1"/>
              </w:rPr>
              <w:t>3%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7" w:right="308"/>
              <w:spacing w:before="38" w:line="233" w:lineRule="auto"/>
              <w:rPr/>
            </w:pPr>
            <w:r>
              <w:rPr>
                <w:spacing w:val="6"/>
              </w:rPr>
              <w:t>评价企业控制温室气体排放、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排放总量的落实情况。</w:t>
            </w:r>
          </w:p>
        </w:tc>
        <w:tc>
          <w:tcPr>
            <w:tcW w:w="1423" w:type="dxa"/>
            <w:vAlign w:val="top"/>
          </w:tcPr>
          <w:p>
            <w:pPr>
              <w:pStyle w:val="TableText"/>
              <w:ind w:left="178"/>
              <w:spacing w:before="169" w:line="228" w:lineRule="auto"/>
              <w:rPr/>
            </w:pPr>
            <w:r>
              <w:rPr>
                <w:spacing w:val="7"/>
              </w:rPr>
              <w:t>约束性指标</w:t>
            </w:r>
          </w:p>
        </w:tc>
      </w:tr>
    </w:tbl>
    <w:p>
      <w:pPr>
        <w:pStyle w:val="BodyText"/>
        <w:spacing w:line="58" w:lineRule="exact"/>
        <w:rPr>
          <w:sz w:val="5"/>
        </w:rPr>
      </w:pPr>
      <w:r/>
    </w:p>
    <w:p>
      <w:pPr>
        <w:spacing w:line="58" w:lineRule="exact"/>
        <w:sectPr>
          <w:headerReference w:type="default" r:id="rId15"/>
          <w:footerReference w:type="default" r:id="rId16"/>
          <w:pgSz w:w="11910" w:h="16840"/>
          <w:pgMar w:top="400" w:right="1167" w:bottom="1936" w:left="200" w:header="0" w:footer="1702" w:gutter="0"/>
        </w:sectPr>
        <w:rPr>
          <w:sz w:val="5"/>
          <w:szCs w:val="5"/>
        </w:rPr>
      </w:pPr>
    </w:p>
    <w:p>
      <w:pPr>
        <w:spacing w:before="14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39136" behindDoc="0" locked="0" layoutInCell="0" allowOverlap="1">
                <wp:simplePos x="0" y="0"/>
                <wp:positionH relativeFrom="page">
                  <wp:posOffset>2047261</wp:posOffset>
                </wp:positionH>
                <wp:positionV relativeFrom="page">
                  <wp:posOffset>2746632</wp:posOffset>
                </wp:positionV>
                <wp:extent cx="516255" cy="378459"/>
                <wp:effectExtent l="0" t="0" r="0" b="0"/>
                <wp:wrapNone/>
                <wp:docPr id="140" name="TextBox 140"/>
                <wp:cNvGraphicFramePr/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 rot="1800000">
                          <a:off x="2047261" y="2746632"/>
                          <a:ext cx="516255" cy="37845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98" w:line="220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14"/>
                              </w:rPr>
                              <w:t>公开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0" style="position:absolute;margin-left:161.202pt;margin-top:216.27pt;mso-position-vertical-relative:page;mso-position-horizontal-relative:page;width:40.65pt;height:29.8pt;z-index:251739136;rotation:3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98" w:line="220" w:lineRule="auto"/>
                        <w:rPr>
                          <w:rFonts w:ascii="NSimSun" w:hAnsi="NSimSun" w:eastAsia="NSimSun" w:cs="NSimSun"/>
                          <w:sz w:val="40"/>
                          <w:szCs w:val="40"/>
                        </w:rPr>
                      </w:pP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14"/>
                        </w:rPr>
                        <w:t>公开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738112" behindDoc="0" locked="0" layoutInCell="0" allowOverlap="1">
            <wp:simplePos x="0" y="0"/>
            <wp:positionH relativeFrom="page">
              <wp:posOffset>127000</wp:posOffset>
            </wp:positionH>
            <wp:positionV relativeFrom="page">
              <wp:posOffset>673100</wp:posOffset>
            </wp:positionV>
            <wp:extent cx="596900" cy="596900"/>
            <wp:effectExtent l="0" t="0" r="0" b="0"/>
            <wp:wrapNone/>
            <wp:docPr id="142" name="IM 142"/>
            <wp:cNvGraphicFramePr/>
            <a:graphic>
              <a:graphicData uri="http://schemas.openxmlformats.org/drawingml/2006/picture">
                <pic:pic>
                  <pic:nvPicPr>
                    <pic:cNvPr id="142" name="IM 14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6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before="14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tbl>
      <w:tblPr>
        <w:tblStyle w:val="TableNormal"/>
        <w:tblW w:w="9364" w:type="dxa"/>
        <w:tblInd w:w="117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39"/>
        <w:gridCol w:w="1134"/>
        <w:gridCol w:w="1843"/>
        <w:gridCol w:w="708"/>
        <w:gridCol w:w="3117"/>
        <w:gridCol w:w="1423"/>
      </w:tblGrid>
      <w:tr>
        <w:trPr>
          <w:trHeight w:val="1093" w:hRule="atLeast"/>
        </w:trPr>
        <w:tc>
          <w:tcPr>
            <w:tcW w:w="1139" w:type="dxa"/>
            <w:vAlign w:val="top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restart"/>
            <w:tcBorders>
              <w:top w:val="nil"/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65" w:line="228" w:lineRule="auto"/>
              <w:rPr/>
            </w:pPr>
            <w:r>
              <w:rPr>
                <w:spacing w:val="6"/>
              </w:rPr>
              <w:t>绿色办公</w:t>
            </w:r>
          </w:p>
        </w:tc>
        <w:tc>
          <w:tcPr>
            <w:tcW w:w="1843" w:type="dxa"/>
            <w:vAlign w:val="top"/>
            <w:tcBorders>
              <w:top w:val="nil"/>
            </w:tcBorders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5"/>
              <w:spacing w:before="65" w:line="228" w:lineRule="auto"/>
              <w:rPr/>
            </w:pPr>
            <w:r>
              <w:rPr>
                <w:spacing w:val="6"/>
              </w:rPr>
              <w:t>绿色建筑</w:t>
            </w:r>
          </w:p>
        </w:tc>
        <w:tc>
          <w:tcPr>
            <w:tcW w:w="708" w:type="dxa"/>
            <w:vAlign w:val="top"/>
            <w:tcBorders>
              <w:top w:val="nil"/>
            </w:tcBorders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"/>
              <w:spacing w:before="65" w:line="268" w:lineRule="exact"/>
              <w:rPr/>
            </w:pPr>
            <w:r>
              <w:rPr>
                <w:spacing w:val="-7"/>
                <w:position w:val="1"/>
              </w:rPr>
              <w:t>1%</w:t>
            </w:r>
          </w:p>
        </w:tc>
        <w:tc>
          <w:tcPr>
            <w:tcW w:w="3117" w:type="dxa"/>
            <w:vAlign w:val="top"/>
            <w:tcBorders>
              <w:top w:val="nil"/>
            </w:tcBorders>
          </w:tcPr>
          <w:p>
            <w:pPr>
              <w:pStyle w:val="TableText"/>
              <w:ind w:left="118" w:right="266" w:hanging="1"/>
              <w:spacing w:before="31" w:line="251" w:lineRule="auto"/>
              <w:rPr/>
            </w:pPr>
            <w:r>
              <w:rPr>
                <w:spacing w:val="9"/>
              </w:rPr>
              <w:t>评价企业在建筑的全生命周期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内，最大限度地节约资源、保 </w:t>
            </w:r>
            <w:r>
              <w:rPr>
                <w:spacing w:val="9"/>
              </w:rPr>
              <w:t>护环境和减少污染，提供健</w:t>
            </w:r>
          </w:p>
          <w:p>
            <w:pPr>
              <w:pStyle w:val="TableText"/>
              <w:ind w:left="117"/>
              <w:spacing w:line="217" w:lineRule="auto"/>
              <w:rPr/>
            </w:pPr>
            <w:r>
              <w:rPr>
                <w:spacing w:val="8"/>
              </w:rPr>
              <w:t>康、适用和高效的使用空间。</w:t>
            </w:r>
          </w:p>
        </w:tc>
        <w:tc>
          <w:tcPr>
            <w:tcW w:w="1423" w:type="dxa"/>
            <w:vAlign w:val="top"/>
            <w:tcBorders>
              <w:top w:val="nil"/>
            </w:tcBorders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5" w:line="228" w:lineRule="auto"/>
              <w:rPr/>
            </w:pPr>
            <w:r>
              <w:rPr>
                <w:spacing w:val="7"/>
              </w:rPr>
              <w:t>参考性指标</w:t>
            </w:r>
          </w:p>
        </w:tc>
      </w:tr>
      <w:tr>
        <w:trPr>
          <w:trHeight w:val="1373" w:hRule="atLeast"/>
        </w:trPr>
        <w:tc>
          <w:tcPr>
            <w:tcW w:w="11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3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5"/>
              <w:spacing w:before="65" w:line="227" w:lineRule="auto"/>
              <w:rPr/>
            </w:pPr>
            <w:r>
              <w:rPr>
                <w:spacing w:val="6"/>
              </w:rPr>
              <w:t>绿色会议</w:t>
            </w:r>
          </w:p>
        </w:tc>
        <w:tc>
          <w:tcPr>
            <w:tcW w:w="70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"/>
              <w:spacing w:before="65" w:line="268" w:lineRule="exact"/>
              <w:rPr/>
            </w:pPr>
            <w:r>
              <w:rPr>
                <w:spacing w:val="-7"/>
                <w:position w:val="1"/>
              </w:rPr>
              <w:t>1%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8" w:right="266" w:hanging="1"/>
              <w:spacing w:before="33" w:line="253" w:lineRule="auto"/>
              <w:rPr/>
            </w:pPr>
            <w:r>
              <w:rPr>
                <w:spacing w:val="9"/>
              </w:rPr>
              <w:t>评价企业在整个会议运营过程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的各个环节充分考虑对环境的 </w:t>
            </w:r>
            <w:r>
              <w:rPr>
                <w:spacing w:val="9"/>
              </w:rPr>
              <w:t>保护，减少对环境的负面影</w:t>
            </w:r>
          </w:p>
          <w:p>
            <w:pPr>
              <w:pStyle w:val="TableText"/>
              <w:ind w:left="123" w:right="273" w:firstLine="5"/>
              <w:spacing w:line="234" w:lineRule="auto"/>
              <w:rPr/>
            </w:pPr>
            <w:r>
              <w:drawing>
                <wp:anchor distT="0" distB="0" distL="0" distR="0" simplePos="0" relativeHeight="251737088" behindDoc="1" locked="0" layoutInCell="1" allowOverlap="1">
                  <wp:simplePos x="0" y="0"/>
                  <wp:positionH relativeFrom="column">
                    <wp:posOffset>-1995674</wp:posOffset>
                  </wp:positionH>
                  <wp:positionV relativeFrom="paragraph">
                    <wp:posOffset>42584</wp:posOffset>
                  </wp:positionV>
                  <wp:extent cx="3743120" cy="5321300"/>
                  <wp:effectExtent l="0" t="0" r="0" b="0"/>
                  <wp:wrapNone/>
                  <wp:docPr id="144" name="IM 14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4" name="IM 1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743120" cy="532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8"/>
              </w:rPr>
              <w:t>响，并尽可能把负面影响降低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到最低程度。</w:t>
            </w:r>
          </w:p>
        </w:tc>
        <w:tc>
          <w:tcPr>
            <w:tcW w:w="1423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5" w:line="228" w:lineRule="auto"/>
              <w:rPr/>
            </w:pPr>
            <w:r>
              <w:rPr>
                <w:spacing w:val="7"/>
              </w:rPr>
              <w:t>参考性指标</w:t>
            </w:r>
          </w:p>
        </w:tc>
      </w:tr>
      <w:tr>
        <w:trPr>
          <w:trHeight w:val="822" w:hRule="atLeast"/>
        </w:trPr>
        <w:tc>
          <w:tcPr>
            <w:tcW w:w="11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3" w:type="dxa"/>
            <w:vAlign w:val="top"/>
          </w:tcPr>
          <w:p>
            <w:pPr>
              <w:pStyle w:val="TableText"/>
              <w:ind w:left="565"/>
              <w:spacing w:before="305" w:line="228" w:lineRule="auto"/>
              <w:rPr/>
            </w:pPr>
            <w:r>
              <w:rPr>
                <w:spacing w:val="6"/>
              </w:rPr>
              <w:t>绿色出行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325"/>
              <w:spacing w:before="305" w:line="268" w:lineRule="exact"/>
              <w:rPr/>
            </w:pPr>
            <w:r>
              <w:rPr>
                <w:spacing w:val="-7"/>
                <w:position w:val="1"/>
              </w:rPr>
              <w:t>1%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34" w:right="273" w:hanging="17"/>
              <w:spacing w:before="31"/>
              <w:jc w:val="both"/>
              <w:rPr/>
            </w:pPr>
            <w:r>
              <w:rPr>
                <w:spacing w:val="9"/>
              </w:rPr>
              <w:t>评价企业采用对环境影响较小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的出行方式，鼓励并践行绿色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出行的情况。</w:t>
            </w:r>
          </w:p>
        </w:tc>
        <w:tc>
          <w:tcPr>
            <w:tcW w:w="1423" w:type="dxa"/>
            <w:vAlign w:val="top"/>
          </w:tcPr>
          <w:p>
            <w:pPr>
              <w:pStyle w:val="TableText"/>
              <w:ind w:left="175"/>
              <w:spacing w:before="305" w:line="228" w:lineRule="auto"/>
              <w:rPr/>
            </w:pPr>
            <w:r>
              <w:rPr>
                <w:spacing w:val="7"/>
              </w:rPr>
              <w:t>参考性指标</w:t>
            </w:r>
          </w:p>
        </w:tc>
      </w:tr>
      <w:tr>
        <w:trPr>
          <w:trHeight w:val="1372" w:hRule="atLeast"/>
        </w:trPr>
        <w:tc>
          <w:tcPr>
            <w:tcW w:w="11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restart"/>
            <w:tcBorders>
              <w:bottom w:val="nil"/>
            </w:tcBorders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65" w:line="227" w:lineRule="auto"/>
              <w:rPr/>
            </w:pPr>
            <w:r>
              <w:rPr>
                <w:spacing w:val="7"/>
              </w:rPr>
              <w:t>低碳科技</w:t>
            </w:r>
          </w:p>
        </w:tc>
        <w:tc>
          <w:tcPr>
            <w:tcW w:w="1843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3" w:right="182" w:hanging="320"/>
              <w:spacing w:before="65" w:line="259" w:lineRule="auto"/>
              <w:rPr/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50400" behindDoc="0" locked="0" layoutInCell="1" allowOverlap="1">
                      <wp:simplePos x="0" y="0"/>
                      <wp:positionH relativeFrom="column">
                        <wp:posOffset>477133</wp:posOffset>
                      </wp:positionH>
                      <wp:positionV relativeFrom="paragraph">
                        <wp:posOffset>17650</wp:posOffset>
                      </wp:positionV>
                      <wp:extent cx="774700" cy="374650"/>
                      <wp:effectExtent l="0" t="0" r="0" b="0"/>
                      <wp:wrapNone/>
                      <wp:docPr id="146" name="TextBox 146"/>
                      <wp:cNvGraphicFramePr/>
                      <a:graphic>
                        <a:graphicData uri="http://schemas.microsoft.com/office/word/2010/wordprocessingShape">
                          <wps:wsp>
                            <wps:cNvPr id="146" name="TextBox 146"/>
                            <wps:cNvSpPr txBox="1"/>
                            <wps:spPr>
                              <a:xfrm rot="1800000">
                                <a:off x="477133" y="17650"/>
                                <a:ext cx="774700" cy="37465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94" w:line="219" w:lineRule="auto"/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3"/>
                                    </w:rPr>
                                    <w:t>2025年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22" style="position:absolute;margin-left:37.5695pt;margin-top:1.38983pt;mso-position-vertical-relative:text;mso-position-horizontal-relative:text;width:61pt;height:29.5pt;z-index:251750400;rotation:3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94" w:line="219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3"/>
                              </w:rPr>
                              <w:t>2025年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8"/>
              </w:rPr>
              <w:t>低碳创新技术研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发与应用</w:t>
            </w:r>
          </w:p>
        </w:tc>
        <w:tc>
          <w:tcPr>
            <w:tcW w:w="70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49376" behindDoc="0" locked="0" layoutInCell="1" allowOverlap="1">
                      <wp:simplePos x="0" y="0"/>
                      <wp:positionH relativeFrom="rightMargin">
                        <wp:posOffset>-463594</wp:posOffset>
                      </wp:positionH>
                      <wp:positionV relativeFrom="topMargin">
                        <wp:posOffset>573551</wp:posOffset>
                      </wp:positionV>
                      <wp:extent cx="521969" cy="374650"/>
                      <wp:effectExtent l="0" t="0" r="0" b="0"/>
                      <wp:wrapNone/>
                      <wp:docPr id="148" name="TextBox 148"/>
                      <wp:cNvGraphicFramePr/>
                      <a:graphic>
                        <a:graphicData uri="http://schemas.microsoft.com/office/word/2010/wordprocessingShape">
                          <wps:wsp>
                            <wps:cNvPr id="148" name="TextBox 148"/>
                            <wps:cNvSpPr txBox="1"/>
                            <wps:spPr>
                              <a:xfrm rot="1800000">
                                <a:off x="-463594" y="573551"/>
                                <a:ext cx="521969" cy="37465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94" w:line="219" w:lineRule="auto"/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4"/>
                                    </w:rPr>
                                    <w:t>06月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24" style="position:absolute;margin-left:-36.5035pt;margin-top:45.1615pt;mso-position-vertical-relative:top-margin-area;mso-position-horizontal-relative:right-margin-area;width:41.1pt;height:29.5pt;z-index:251749376;rotation:3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94" w:line="219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4"/>
                              </w:rPr>
                              <w:t>06月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5%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7"/>
              <w:spacing w:before="33" w:line="226" w:lineRule="auto"/>
              <w:rPr/>
            </w:pPr>
            <w:r>
              <w:rPr>
                <w:spacing w:val="6"/>
              </w:rPr>
              <w:t>评价企业采用创新的低碳技</w:t>
            </w:r>
          </w:p>
          <w:p>
            <w:pPr>
              <w:pStyle w:val="TableText"/>
              <w:ind w:left="119"/>
              <w:spacing w:before="28" w:line="228" w:lineRule="auto"/>
              <w:rPr/>
            </w:pPr>
            <w:r>
              <w:rPr>
                <w:spacing w:val="5"/>
              </w:rPr>
              <w:t>术，减少碳排放的情况：包括</w:t>
            </w:r>
          </w:p>
          <w:p>
            <w:pPr>
              <w:pStyle w:val="TableText"/>
              <w:ind w:left="117" w:right="484" w:hanging="1"/>
              <w:spacing w:before="28"/>
              <w:jc w:val="both"/>
              <w:rPr/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48352" behindDoc="0" locked="0" layoutInCell="1" allowOverlap="1">
                      <wp:simplePos x="0" y="0"/>
                      <wp:positionH relativeFrom="column">
                        <wp:posOffset>-11185</wp:posOffset>
                      </wp:positionH>
                      <wp:positionV relativeFrom="paragraph">
                        <wp:posOffset>473299</wp:posOffset>
                      </wp:positionV>
                      <wp:extent cx="504825" cy="388620"/>
                      <wp:effectExtent l="0" t="0" r="0" b="0"/>
                      <wp:wrapNone/>
                      <wp:docPr id="150" name="TextBox 150"/>
                      <wp:cNvGraphicFramePr/>
                      <a:graphic>
                        <a:graphicData uri="http://schemas.microsoft.com/office/word/2010/wordprocessingShape">
                          <wps:wsp>
                            <wps:cNvPr id="150" name="TextBox 150"/>
                            <wps:cNvSpPr txBox="1"/>
                            <wps:spPr>
                              <a:xfrm rot="1800000">
                                <a:off x="-11185" y="473299"/>
                                <a:ext cx="504825" cy="38862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105" w:line="224" w:lineRule="auto"/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16"/>
                                    </w:rPr>
                                    <w:t>15日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26" style="position:absolute;margin-left:-0.880768pt;margin-top:37.2676pt;mso-position-vertical-relative:text;mso-position-horizontal-relative:text;width:39.75pt;height:30.6pt;z-index:251748352;rotation:3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105" w:line="224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16"/>
                              </w:rPr>
                              <w:t>15日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6"/>
              </w:rPr>
              <w:t>但不限于：可再生能源、储</w:t>
            </w:r>
            <w:r>
              <w:rPr>
                <w:spacing w:val="7"/>
              </w:rPr>
              <w:t xml:space="preserve"> </w:t>
            </w:r>
            <w:r>
              <w:rPr>
                <w:spacing w:val="9"/>
              </w:rPr>
              <w:t>能、绿色氢能、电动和氢燃</w:t>
            </w:r>
            <w:r>
              <w:rPr/>
              <w:t xml:space="preserve"> </w:t>
            </w:r>
            <w:r>
              <w:rPr>
                <w:spacing w:val="8"/>
              </w:rPr>
              <w:t>料，碳捕集利用和封存。</w:t>
            </w:r>
          </w:p>
        </w:tc>
        <w:tc>
          <w:tcPr>
            <w:tcW w:w="142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5" w:line="228" w:lineRule="auto"/>
              <w:rPr/>
            </w:pPr>
            <w:r>
              <w:rPr>
                <w:spacing w:val="7"/>
              </w:rPr>
              <w:t>参考性指标</w:t>
            </w:r>
          </w:p>
        </w:tc>
      </w:tr>
      <w:tr>
        <w:trPr>
          <w:trHeight w:val="820" w:hRule="atLeast"/>
        </w:trPr>
        <w:tc>
          <w:tcPr>
            <w:tcW w:w="11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3" w:type="dxa"/>
            <w:vAlign w:val="top"/>
          </w:tcPr>
          <w:p>
            <w:pPr>
              <w:pStyle w:val="TableText"/>
              <w:ind w:left="249"/>
              <w:spacing w:before="304" w:line="228" w:lineRule="auto"/>
              <w:rPr/>
            </w:pPr>
            <w:r>
              <w:rPr>
                <w:spacing w:val="8"/>
              </w:rPr>
              <w:t>数字智能化运用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314"/>
              <w:spacing w:before="304" w:line="269" w:lineRule="exact"/>
              <w:rPr/>
            </w:pPr>
            <w:r>
              <w:rPr>
                <w:spacing w:val="-2"/>
                <w:position w:val="1"/>
              </w:rPr>
              <w:t>3%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7"/>
              <w:spacing w:before="33" w:line="226" w:lineRule="auto"/>
              <w:rPr/>
            </w:pPr>
            <w:r>
              <w:rPr>
                <w:spacing w:val="6"/>
              </w:rPr>
              <w:t>评价企业采用数字智能化技</w:t>
            </w:r>
          </w:p>
          <w:p>
            <w:pPr>
              <w:pStyle w:val="TableText"/>
              <w:ind w:left="122" w:right="321" w:hanging="3"/>
              <w:spacing w:before="30" w:line="231" w:lineRule="auto"/>
              <w:rPr/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47328" behindDoc="0" locked="0" layoutInCell="1" allowOverlap="1">
                      <wp:simplePos x="0" y="0"/>
                      <wp:positionH relativeFrom="column">
                        <wp:posOffset>530235</wp:posOffset>
                      </wp:positionH>
                      <wp:positionV relativeFrom="paragraph">
                        <wp:posOffset>123810</wp:posOffset>
                      </wp:positionV>
                      <wp:extent cx="631825" cy="386715"/>
                      <wp:effectExtent l="0" t="0" r="0" b="0"/>
                      <wp:wrapNone/>
                      <wp:docPr id="152" name="TextBox 152"/>
                      <wp:cNvGraphicFramePr/>
                      <a:graphic>
                        <a:graphicData uri="http://schemas.microsoft.com/office/word/2010/wordprocessingShape">
                          <wps:wsp>
                            <wps:cNvPr id="152" name="TextBox 152"/>
                            <wps:cNvSpPr txBox="1"/>
                            <wps:spPr>
                              <a:xfrm rot="1800000">
                                <a:off x="530235" y="123810"/>
                                <a:ext cx="631825" cy="386715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104" w:line="223" w:lineRule="auto"/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10"/>
                                    </w:rPr>
                                    <w:t>15点1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28" style="position:absolute;margin-left:41.7509pt;margin-top:9.74887pt;mso-position-vertical-relative:text;mso-position-horizontal-relative:text;width:49.75pt;height:30.45pt;z-index:251747328;rotation:3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104" w:line="223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10"/>
                              </w:rPr>
                              <w:t>15点1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5"/>
              </w:rPr>
              <w:t>术，提升企业管理水平，提高 </w:t>
            </w:r>
            <w:r>
              <w:rPr>
                <w:spacing w:val="7"/>
              </w:rPr>
              <w:t>效率，减碳减排的情况。</w:t>
            </w:r>
          </w:p>
        </w:tc>
        <w:tc>
          <w:tcPr>
            <w:tcW w:w="1423" w:type="dxa"/>
            <w:vAlign w:val="top"/>
          </w:tcPr>
          <w:p>
            <w:pPr>
              <w:pStyle w:val="TableText"/>
              <w:ind w:left="175"/>
              <w:spacing w:before="304" w:line="228" w:lineRule="auto"/>
              <w:rPr/>
            </w:pPr>
            <w:r>
              <w:rPr>
                <w:spacing w:val="7"/>
              </w:rPr>
              <w:t>参考性指标</w:t>
            </w:r>
          </w:p>
        </w:tc>
      </w:tr>
      <w:tr>
        <w:trPr>
          <w:trHeight w:val="1373" w:hRule="atLeast"/>
        </w:trPr>
        <w:tc>
          <w:tcPr>
            <w:tcW w:w="1139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5" w:line="228" w:lineRule="auto"/>
              <w:rPr/>
            </w:pPr>
            <w:r>
              <w:rPr>
                <w:spacing w:val="7"/>
              </w:rPr>
              <w:t>环境治理</w:t>
            </w:r>
          </w:p>
        </w:tc>
        <w:tc>
          <w:tcPr>
            <w:tcW w:w="1134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2" w:right="144" w:hanging="104"/>
              <w:spacing w:before="65" w:line="254" w:lineRule="auto"/>
              <w:rPr/>
            </w:pPr>
            <w:r>
              <w:rPr>
                <w:spacing w:val="6"/>
              </w:rPr>
              <w:t>设施建设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与运行</w:t>
            </w:r>
          </w:p>
        </w:tc>
        <w:tc>
          <w:tcPr>
            <w:tcW w:w="1843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28" w:right="182" w:hanging="632"/>
              <w:spacing w:before="65" w:line="257" w:lineRule="auto"/>
              <w:rPr/>
            </w:pPr>
            <w:r>
              <w:rPr>
                <w:spacing w:val="8"/>
              </w:rPr>
              <w:t>污染治理设施建</w:t>
            </w:r>
            <w:r>
              <w:rPr>
                <w:spacing w:val="2"/>
              </w:rPr>
              <w:t xml:space="preserve"> </w:t>
            </w:r>
            <w:r>
              <w:rPr/>
              <w:t>设</w:t>
            </w:r>
          </w:p>
        </w:tc>
        <w:tc>
          <w:tcPr>
            <w:tcW w:w="70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2"/>
              <w:spacing w:before="65" w:line="268" w:lineRule="exact"/>
              <w:rPr/>
            </w:pPr>
            <w:r>
              <w:rPr>
                <w:spacing w:val="-1"/>
                <w:position w:val="1"/>
              </w:rPr>
              <w:t>2%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7"/>
              <w:spacing w:before="34" w:line="226" w:lineRule="auto"/>
              <w:rPr/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46304" behindDoc="0" locked="0" layoutInCell="1" allowOverlap="1">
                      <wp:simplePos x="0" y="0"/>
                      <wp:positionH relativeFrom="column">
                        <wp:posOffset>1084381</wp:posOffset>
                      </wp:positionH>
                      <wp:positionV relativeFrom="paragraph">
                        <wp:posOffset>32433</wp:posOffset>
                      </wp:positionV>
                      <wp:extent cx="391795" cy="376554"/>
                      <wp:effectExtent l="0" t="0" r="0" b="0"/>
                      <wp:wrapNone/>
                      <wp:docPr id="154" name="TextBox 154"/>
                      <wp:cNvGraphicFramePr/>
                      <a:graphic>
                        <a:graphicData uri="http://schemas.microsoft.com/office/word/2010/wordprocessingShape">
                          <wps:wsp>
                            <wps:cNvPr id="154" name="TextBox 154"/>
                            <wps:cNvSpPr txBox="1"/>
                            <wps:spPr>
                              <a:xfrm rot="1800000">
                                <a:off x="1084381" y="32433"/>
                                <a:ext cx="391795" cy="37655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97" w:line="219" w:lineRule="auto"/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4"/>
                                    </w:rPr>
                                    <w:t>5分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30" style="position:absolute;margin-left:85.3844pt;margin-top:2.55383pt;mso-position-vertical-relative:text;mso-position-horizontal-relative:text;width:30.85pt;height:29.65pt;z-index:251746304;rotation:3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97" w:line="219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4"/>
                              </w:rPr>
                              <w:t>5分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6"/>
              </w:rPr>
              <w:t>评价企业开展规划或项目建</w:t>
            </w:r>
          </w:p>
          <w:p>
            <w:pPr>
              <w:pStyle w:val="TableText"/>
              <w:ind w:left="121"/>
              <w:spacing w:before="28" w:line="226" w:lineRule="auto"/>
              <w:rPr/>
            </w:pPr>
            <w:r>
              <w:rPr>
                <w:spacing w:val="4"/>
              </w:rPr>
              <w:t>设，履行环境影响评价制度，</w:t>
            </w:r>
          </w:p>
          <w:p>
            <w:pPr>
              <w:pStyle w:val="TableText"/>
              <w:ind w:left="118" w:right="273"/>
              <w:spacing w:before="30"/>
              <w:rPr/>
            </w:pPr>
            <w:r>
              <w:rPr>
                <w:spacing w:val="5"/>
              </w:rPr>
              <w:t>制定消除污染或生态破坏的对 </w:t>
            </w:r>
            <w:r>
              <w:rPr>
                <w:spacing w:val="7"/>
              </w:rPr>
              <w:t>策和“三同时</w:t>
            </w:r>
            <w:r>
              <w:rPr>
                <w:spacing w:val="-73"/>
              </w:rPr>
              <w:t xml:space="preserve"> </w:t>
            </w:r>
            <w:r>
              <w:rPr>
                <w:spacing w:val="7"/>
              </w:rPr>
              <w:t>”制度的落实情</w:t>
            </w:r>
            <w:r>
              <w:rPr/>
              <w:t xml:space="preserve"> </w:t>
            </w:r>
            <w:r>
              <w:rPr>
                <w:spacing w:val="-1"/>
              </w:rPr>
              <w:t>况。</w:t>
            </w:r>
          </w:p>
        </w:tc>
        <w:tc>
          <w:tcPr>
            <w:tcW w:w="142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5" w:line="228" w:lineRule="auto"/>
              <w:rPr/>
            </w:pPr>
            <w:r>
              <w:rPr>
                <w:spacing w:val="7"/>
              </w:rPr>
              <w:t>约束性指标</w:t>
            </w:r>
          </w:p>
        </w:tc>
      </w:tr>
      <w:tr>
        <w:trPr>
          <w:trHeight w:val="1364" w:hRule="atLeast"/>
        </w:trPr>
        <w:tc>
          <w:tcPr>
            <w:tcW w:w="1139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3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4" w:right="182" w:hanging="318"/>
              <w:spacing w:before="65" w:line="257" w:lineRule="auto"/>
              <w:rPr/>
            </w:pPr>
            <w:r>
              <w:rPr>
                <w:spacing w:val="8"/>
              </w:rPr>
              <w:t>污染治理设施运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行与维护</w:t>
            </w:r>
          </w:p>
        </w:tc>
        <w:tc>
          <w:tcPr>
            <w:tcW w:w="70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2"/>
              <w:spacing w:before="65" w:line="268" w:lineRule="exact"/>
              <w:rPr/>
            </w:pPr>
            <w:r>
              <w:rPr>
                <w:spacing w:val="-1"/>
                <w:position w:val="1"/>
              </w:rPr>
              <w:t>2%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7" w:right="266"/>
              <w:spacing w:before="32" w:line="244" w:lineRule="auto"/>
              <w:jc w:val="both"/>
              <w:rPr/>
            </w:pPr>
            <w:r>
              <w:rPr>
                <w:spacing w:val="9"/>
              </w:rPr>
              <w:t>评价污染治理设施是否正常运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行，并及时维护维修。污染物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排放达标情况，及污染物总量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控制指标是否满足《排放污染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物许可证》的要求。</w:t>
            </w:r>
          </w:p>
        </w:tc>
        <w:tc>
          <w:tcPr>
            <w:tcW w:w="1423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5" w:line="228" w:lineRule="auto"/>
              <w:rPr/>
            </w:pPr>
            <w:r>
              <w:rPr>
                <w:spacing w:val="7"/>
              </w:rPr>
              <w:t>约束性指标</w:t>
            </w:r>
          </w:p>
        </w:tc>
      </w:tr>
      <w:tr>
        <w:trPr>
          <w:trHeight w:val="823" w:hRule="atLeast"/>
        </w:trPr>
        <w:tc>
          <w:tcPr>
            <w:tcW w:w="1139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65" w:line="228" w:lineRule="auto"/>
              <w:rPr/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40160" behindDoc="0" locked="0" layoutInCell="1" allowOverlap="1">
                      <wp:simplePos x="0" y="0"/>
                      <wp:positionH relativeFrom="column">
                        <wp:posOffset>-330801</wp:posOffset>
                      </wp:positionH>
                      <wp:positionV relativeFrom="paragraph">
                        <wp:posOffset>-152210</wp:posOffset>
                      </wp:positionV>
                      <wp:extent cx="1405255" cy="378459"/>
                      <wp:effectExtent l="0" t="0" r="0" b="0"/>
                      <wp:wrapNone/>
                      <wp:docPr id="156" name="TextBox 156"/>
                      <wp:cNvGraphicFramePr/>
                      <a:graphic>
                        <a:graphicData uri="http://schemas.microsoft.com/office/word/2010/wordprocessingShape">
                          <wps:wsp>
                            <wps:cNvPr id="156" name="TextBox 156"/>
                            <wps:cNvSpPr txBox="1"/>
                            <wps:spPr>
                              <a:xfrm rot="1800000">
                                <a:off x="-330801" y="-152210"/>
                                <a:ext cx="1405255" cy="378459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98" w:line="220" w:lineRule="auto"/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9"/>
                                    </w:rPr>
                                    <w:t>公开</w:t>
                                  </w: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9"/>
                                    </w:rPr>
                                    <w:t>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32" style="position:absolute;margin-left:-26.0474pt;margin-top:-11.9851pt;mso-position-vertical-relative:text;mso-position-horizontal-relative:text;width:110.65pt;height:29.8pt;z-index:251740160;rotation:3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98" w:line="220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9"/>
                              </w:rPr>
                              <w:t>公开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8"/>
                              </w:rPr>
                              <w:t xml:space="preserve">   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9"/>
                              </w:rPr>
                              <w:t>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8"/>
              </w:rPr>
              <w:t>在线监测与监控</w:t>
            </w:r>
          </w:p>
        </w:tc>
        <w:tc>
          <w:tcPr>
            <w:tcW w:w="70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2"/>
              <w:spacing w:before="65" w:line="268" w:lineRule="exact"/>
              <w:rPr/>
            </w:pPr>
            <w:r>
              <w:rPr>
                <w:spacing w:val="-1"/>
                <w:position w:val="1"/>
              </w:rPr>
              <w:t>2%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8" w:right="273" w:hanging="1"/>
              <w:spacing w:before="36" w:line="239" w:lineRule="auto"/>
              <w:jc w:val="both"/>
              <w:rPr/>
            </w:pPr>
            <w:r>
              <w:rPr>
                <w:spacing w:val="9"/>
              </w:rPr>
              <w:t>评价污染物自动监测设备的建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设和联网情况以及数据传输的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有效率。</w:t>
            </w:r>
          </w:p>
        </w:tc>
        <w:tc>
          <w:tcPr>
            <w:tcW w:w="1423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5" w:line="228" w:lineRule="auto"/>
              <w:rPr/>
            </w:pPr>
            <w:r>
              <w:rPr>
                <w:spacing w:val="7"/>
              </w:rPr>
              <w:t>参考性指标</w:t>
            </w:r>
          </w:p>
        </w:tc>
      </w:tr>
      <w:tr>
        <w:trPr>
          <w:trHeight w:val="604" w:hRule="atLeast"/>
        </w:trPr>
        <w:tc>
          <w:tcPr>
            <w:tcW w:w="1139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65" w:line="228" w:lineRule="auto"/>
              <w:rPr/>
            </w:pPr>
            <w:r>
              <w:rPr>
                <w:spacing w:val="6"/>
              </w:rPr>
              <w:t>污染物治</w:t>
            </w:r>
          </w:p>
          <w:p>
            <w:pPr>
              <w:pStyle w:val="TableText"/>
              <w:ind w:left="157"/>
              <w:spacing w:before="28" w:line="231" w:lineRule="auto"/>
              <w:rPr/>
            </w:pPr>
            <w:r>
              <w:rPr>
                <w:spacing w:val="6"/>
              </w:rPr>
              <w:t>理和处置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355"/>
              <w:spacing w:before="195" w:line="228" w:lineRule="auto"/>
              <w:rPr/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45280" behindDoc="0" locked="0" layoutInCell="1" allowOverlap="1">
                      <wp:simplePos x="0" y="0"/>
                      <wp:positionH relativeFrom="column">
                        <wp:posOffset>949209</wp:posOffset>
                      </wp:positionH>
                      <wp:positionV relativeFrom="paragraph">
                        <wp:posOffset>-110848</wp:posOffset>
                      </wp:positionV>
                      <wp:extent cx="268604" cy="374650"/>
                      <wp:effectExtent l="0" t="0" r="0" b="0"/>
                      <wp:wrapNone/>
                      <wp:docPr id="158" name="TextBox 158"/>
                      <wp:cNvGraphicFramePr/>
                      <a:graphic>
                        <a:graphicData uri="http://schemas.microsoft.com/office/word/2010/wordprocessingShape">
                          <wps:wsp>
                            <wps:cNvPr id="158" name="TextBox 158"/>
                            <wps:cNvSpPr txBox="1"/>
                            <wps:spPr>
                              <a:xfrm rot="1800000">
                                <a:off x="949209" y="-110848"/>
                                <a:ext cx="268604" cy="37465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right="2"/>
                                    <w:spacing w:before="94" w:line="219" w:lineRule="auto"/>
                                    <w:jc w:val="right"/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</w:rPr>
                                    <w:t>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34" style="position:absolute;margin-left:74.7409pt;margin-top:-8.7282pt;mso-position-vertical-relative:text;mso-position-horizontal-relative:text;width:21.15pt;height:29.5pt;z-index:251745280;rotation:3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right="2"/>
                              <w:spacing w:before="94" w:line="219" w:lineRule="auto"/>
                              <w:jc w:val="right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</w:rPr>
                              <w:t>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7"/>
              </w:rPr>
              <w:t>水污染物治理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209"/>
              <w:spacing w:before="195" w:line="268" w:lineRule="exact"/>
              <w:rPr/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44256" behindDoc="0" locked="0" layoutInCell="1" allowOverlap="1">
                      <wp:simplePos x="0" y="0"/>
                      <wp:positionH relativeFrom="column">
                        <wp:posOffset>-17190</wp:posOffset>
                      </wp:positionH>
                      <wp:positionV relativeFrom="paragraph">
                        <wp:posOffset>80157</wp:posOffset>
                      </wp:positionV>
                      <wp:extent cx="521969" cy="374650"/>
                      <wp:effectExtent l="0" t="0" r="0" b="0"/>
                      <wp:wrapNone/>
                      <wp:docPr id="160" name="TextBox 160"/>
                      <wp:cNvGraphicFramePr/>
                      <a:graphic>
                        <a:graphicData uri="http://schemas.microsoft.com/office/word/2010/wordprocessingShape">
                          <wps:wsp>
                            <wps:cNvPr id="160" name="TextBox 160"/>
                            <wps:cNvSpPr txBox="1"/>
                            <wps:spPr>
                              <a:xfrm rot="1800000">
                                <a:off x="-17190" y="80157"/>
                                <a:ext cx="521969" cy="37465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94" w:line="219" w:lineRule="auto"/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4"/>
                                    </w:rPr>
                                    <w:t>06月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36" style="position:absolute;margin-left:-1.35358pt;margin-top:6.31158pt;mso-position-vertical-relative:text;mso-position-horizontal-relative:text;width:41.1pt;height:29.5pt;z-index:251744256;rotation:3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94" w:line="219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4"/>
                              </w:rPr>
                              <w:t>06月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2"/>
                <w:position w:val="1"/>
              </w:rPr>
              <w:t>2.3%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9" w:right="273" w:hanging="2"/>
              <w:spacing w:before="61" w:line="246" w:lineRule="auto"/>
              <w:rPr/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42208" behindDoc="0" locked="0" layoutInCell="1" allowOverlap="1">
                      <wp:simplePos x="0" y="0"/>
                      <wp:positionH relativeFrom="column">
                        <wp:posOffset>-11185</wp:posOffset>
                      </wp:positionH>
                      <wp:positionV relativeFrom="paragraph">
                        <wp:posOffset>331104</wp:posOffset>
                      </wp:positionV>
                      <wp:extent cx="504825" cy="388620"/>
                      <wp:effectExtent l="0" t="0" r="0" b="0"/>
                      <wp:wrapNone/>
                      <wp:docPr id="162" name="TextBox 162"/>
                      <wp:cNvGraphicFramePr/>
                      <a:graphic>
                        <a:graphicData uri="http://schemas.microsoft.com/office/word/2010/wordprocessingShape">
                          <wps:wsp>
                            <wps:cNvPr id="162" name="TextBox 162"/>
                            <wps:cNvSpPr txBox="1"/>
                            <wps:spPr>
                              <a:xfrm rot="1800000">
                                <a:off x="-11185" y="331104"/>
                                <a:ext cx="504825" cy="38862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105" w:line="224" w:lineRule="auto"/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16"/>
                                    </w:rPr>
                                    <w:t>15日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38" style="position:absolute;margin-left:-0.880768pt;margin-top:26.0713pt;mso-position-vertical-relative:text;mso-position-horizontal-relative:text;width:39.75pt;height:30.6pt;z-index:251742208;rotation:3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105" w:line="224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16"/>
                              </w:rPr>
                              <w:t>15日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9"/>
              </w:rPr>
              <w:t>评价企业水污染物排放达标情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况。</w:t>
            </w:r>
          </w:p>
        </w:tc>
        <w:tc>
          <w:tcPr>
            <w:tcW w:w="1423" w:type="dxa"/>
            <w:vAlign w:val="top"/>
          </w:tcPr>
          <w:p>
            <w:pPr>
              <w:pStyle w:val="TableText"/>
              <w:ind w:left="178"/>
              <w:spacing w:before="195" w:line="228" w:lineRule="auto"/>
              <w:rPr/>
            </w:pPr>
            <w:r>
              <w:rPr>
                <w:spacing w:val="7"/>
              </w:rPr>
              <w:t>约束性指标</w:t>
            </w:r>
          </w:p>
        </w:tc>
      </w:tr>
      <w:tr>
        <w:trPr>
          <w:trHeight w:val="604" w:hRule="atLeast"/>
        </w:trPr>
        <w:tc>
          <w:tcPr>
            <w:tcW w:w="1139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3" w:type="dxa"/>
            <w:vAlign w:val="top"/>
          </w:tcPr>
          <w:p>
            <w:pPr>
              <w:pStyle w:val="TableText"/>
              <w:ind w:left="249"/>
              <w:spacing w:before="196" w:line="228" w:lineRule="auto"/>
              <w:rPr/>
            </w:pPr>
            <w:r>
              <w:rPr>
                <w:spacing w:val="8"/>
              </w:rPr>
              <w:t>大气污染物治理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209"/>
              <w:spacing w:before="196" w:line="268" w:lineRule="exact"/>
              <w:rPr/>
            </w:pPr>
            <w:r>
              <w:rPr>
                <w:spacing w:val="2"/>
                <w:position w:val="1"/>
              </w:rPr>
              <w:t>2.3%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8" w:right="273" w:hanging="1"/>
              <w:spacing w:before="61" w:line="246" w:lineRule="auto"/>
              <w:rPr/>
            </w:pPr>
            <w:r>
              <w:rPr>
                <w:spacing w:val="9"/>
              </w:rPr>
              <w:t>评价企业大气污染物排放达标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情况。</w:t>
            </w:r>
          </w:p>
        </w:tc>
        <w:tc>
          <w:tcPr>
            <w:tcW w:w="1423" w:type="dxa"/>
            <w:vAlign w:val="top"/>
          </w:tcPr>
          <w:p>
            <w:pPr>
              <w:pStyle w:val="TableText"/>
              <w:ind w:left="178"/>
              <w:spacing w:before="196" w:line="228" w:lineRule="auto"/>
              <w:rPr/>
            </w:pPr>
            <w:r>
              <w:rPr>
                <w:spacing w:val="7"/>
              </w:rPr>
              <w:t>约束性指标</w:t>
            </w:r>
          </w:p>
        </w:tc>
      </w:tr>
      <w:tr>
        <w:trPr>
          <w:trHeight w:val="905" w:hRule="atLeast"/>
        </w:trPr>
        <w:tc>
          <w:tcPr>
            <w:tcW w:w="1139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3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65" w:line="228" w:lineRule="auto"/>
              <w:rPr/>
            </w:pPr>
            <w:r>
              <w:rPr>
                <w:spacing w:val="7"/>
              </w:rPr>
              <w:t>噪声及振动治理</w:t>
            </w:r>
          </w:p>
        </w:tc>
        <w:tc>
          <w:tcPr>
            <w:tcW w:w="708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"/>
              <w:spacing w:before="65" w:line="269" w:lineRule="exact"/>
              <w:rPr/>
            </w:pPr>
            <w:r>
              <w:rPr>
                <w:spacing w:val="-7"/>
                <w:position w:val="1"/>
              </w:rPr>
              <w:t>1%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7" w:right="273"/>
              <w:spacing w:before="211" w:line="256" w:lineRule="auto"/>
              <w:rPr/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43232" behindDoc="0" locked="0" layoutInCell="1" allowOverlap="1">
                      <wp:simplePos x="0" y="0"/>
                      <wp:positionH relativeFrom="column">
                        <wp:posOffset>538743</wp:posOffset>
                      </wp:positionH>
                      <wp:positionV relativeFrom="paragraph">
                        <wp:posOffset>-123315</wp:posOffset>
                      </wp:positionV>
                      <wp:extent cx="504825" cy="386715"/>
                      <wp:effectExtent l="0" t="0" r="0" b="0"/>
                      <wp:wrapNone/>
                      <wp:docPr id="164" name="TextBox 164"/>
                      <wp:cNvGraphicFramePr/>
                      <a:graphic>
                        <a:graphicData uri="http://schemas.microsoft.com/office/word/2010/wordprocessingShape">
                          <wps:wsp>
                            <wps:cNvPr id="164" name="TextBox 164"/>
                            <wps:cNvSpPr txBox="1"/>
                            <wps:spPr>
                              <a:xfrm rot="1800000">
                                <a:off x="538743" y="-123315"/>
                                <a:ext cx="504825" cy="386715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04" w:line="223" w:lineRule="auto"/>
                                    <w:jc w:val="right"/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16"/>
                                    </w:rPr>
                                    <w:t>15点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40" style="position:absolute;margin-left:42.4207pt;margin-top:-9.70987pt;mso-position-vertical-relative:text;mso-position-horizontal-relative:text;width:39.75pt;height:30.45pt;z-index:251743232;rotation:3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spacing w:before="104" w:line="223" w:lineRule="auto"/>
                              <w:jc w:val="right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16"/>
                              </w:rPr>
                              <w:t>15点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41184" behindDoc="0" locked="0" layoutInCell="1" allowOverlap="1">
                      <wp:simplePos x="0" y="0"/>
                      <wp:positionH relativeFrom="column">
                        <wp:posOffset>978686</wp:posOffset>
                      </wp:positionH>
                      <wp:positionV relativeFrom="paragraph">
                        <wp:posOffset>135645</wp:posOffset>
                      </wp:positionV>
                      <wp:extent cx="504825" cy="376554"/>
                      <wp:effectExtent l="0" t="0" r="0" b="0"/>
                      <wp:wrapNone/>
                      <wp:docPr id="166" name="TextBox 166"/>
                      <wp:cNvGraphicFramePr/>
                      <a:graphic>
                        <a:graphicData uri="http://schemas.microsoft.com/office/word/2010/wordprocessingShape">
                          <wps:wsp>
                            <wps:cNvPr id="166" name="TextBox 166"/>
                            <wps:cNvSpPr txBox="1"/>
                            <wps:spPr>
                              <a:xfrm rot="1800000">
                                <a:off x="978686" y="135645"/>
                                <a:ext cx="504825" cy="37655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97" w:line="219" w:lineRule="auto"/>
                                    <w:jc w:val="right"/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16"/>
                                    </w:rPr>
                                    <w:t>15分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42" style="position:absolute;margin-left:77.0619pt;margin-top:10.6808pt;mso-position-vertical-relative:text;mso-position-horizontal-relative:text;width:39.75pt;height:29.65pt;z-index:251741184;rotation:3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spacing w:before="97" w:line="219" w:lineRule="auto"/>
                              <w:jc w:val="right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16"/>
                              </w:rPr>
                              <w:t>15分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9"/>
              </w:rPr>
              <w:t>评价企业噪音污染和环境振动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值是否达到国家规定要求。</w:t>
            </w:r>
          </w:p>
        </w:tc>
        <w:tc>
          <w:tcPr>
            <w:tcW w:w="1423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5" w:line="228" w:lineRule="auto"/>
              <w:rPr/>
            </w:pPr>
            <w:r>
              <w:rPr>
                <w:spacing w:val="7"/>
              </w:rPr>
              <w:t>参考性指标</w:t>
            </w:r>
          </w:p>
        </w:tc>
      </w:tr>
      <w:tr>
        <w:trPr>
          <w:trHeight w:val="906" w:hRule="atLeast"/>
        </w:trPr>
        <w:tc>
          <w:tcPr>
            <w:tcW w:w="1139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3" w:type="dxa"/>
            <w:vAlign w:val="top"/>
          </w:tcPr>
          <w:p>
            <w:pPr>
              <w:pStyle w:val="TableText"/>
              <w:ind w:left="823" w:right="182" w:hanging="626"/>
              <w:spacing w:before="213" w:line="257" w:lineRule="auto"/>
              <w:rPr/>
            </w:pPr>
            <w:r>
              <w:rPr>
                <w:spacing w:val="8"/>
              </w:rPr>
              <w:t>一般固体废物处</w:t>
            </w:r>
            <w:r>
              <w:rPr/>
              <w:t xml:space="preserve"> </w:t>
            </w:r>
            <w:r>
              <w:rPr>
                <w:spacing w:val="2"/>
              </w:rPr>
              <w:t>置</w:t>
            </w:r>
          </w:p>
        </w:tc>
        <w:tc>
          <w:tcPr>
            <w:tcW w:w="708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65" w:line="268" w:lineRule="exact"/>
              <w:rPr/>
            </w:pPr>
            <w:r>
              <w:rPr>
                <w:spacing w:val="-1"/>
                <w:position w:val="1"/>
              </w:rPr>
              <w:t>1.5%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9" w:right="273" w:hanging="2"/>
              <w:spacing w:before="214" w:line="254" w:lineRule="auto"/>
              <w:rPr/>
            </w:pPr>
            <w:r>
              <w:rPr>
                <w:spacing w:val="9"/>
              </w:rPr>
              <w:t>评价企业一般固体废物处置情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况。</w:t>
            </w:r>
          </w:p>
        </w:tc>
        <w:tc>
          <w:tcPr>
            <w:tcW w:w="1423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5" w:line="228" w:lineRule="auto"/>
              <w:rPr/>
            </w:pPr>
            <w:r>
              <w:rPr>
                <w:spacing w:val="7"/>
              </w:rPr>
              <w:t>参考性指标</w:t>
            </w:r>
          </w:p>
        </w:tc>
      </w:tr>
      <w:tr>
        <w:trPr>
          <w:trHeight w:val="549" w:hRule="atLeast"/>
        </w:trPr>
        <w:tc>
          <w:tcPr>
            <w:tcW w:w="1139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3" w:type="dxa"/>
            <w:vAlign w:val="top"/>
          </w:tcPr>
          <w:p>
            <w:pPr>
              <w:pStyle w:val="TableText"/>
              <w:ind w:left="878" w:right="180" w:hanging="679"/>
              <w:spacing w:before="36" w:line="232" w:lineRule="auto"/>
              <w:rPr/>
            </w:pPr>
            <w:r>
              <w:rPr>
                <w:spacing w:val="8"/>
              </w:rPr>
              <w:t>危险固体废物处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置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312"/>
              <w:spacing w:before="166" w:line="268" w:lineRule="exact"/>
              <w:rPr/>
            </w:pPr>
            <w:r>
              <w:rPr>
                <w:spacing w:val="-1"/>
                <w:position w:val="1"/>
              </w:rPr>
              <w:t>2%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7"/>
              <w:spacing w:before="166" w:line="226" w:lineRule="auto"/>
              <w:rPr/>
            </w:pPr>
            <w:r>
              <w:rPr>
                <w:spacing w:val="8"/>
              </w:rPr>
              <w:t>评价企业危险废物处置情况。</w:t>
            </w:r>
          </w:p>
        </w:tc>
        <w:tc>
          <w:tcPr>
            <w:tcW w:w="1423" w:type="dxa"/>
            <w:vAlign w:val="top"/>
          </w:tcPr>
          <w:p>
            <w:pPr>
              <w:pStyle w:val="TableText"/>
              <w:ind w:left="178"/>
              <w:spacing w:before="166" w:line="228" w:lineRule="auto"/>
              <w:rPr/>
            </w:pPr>
            <w:r>
              <w:rPr>
                <w:spacing w:val="7"/>
              </w:rPr>
              <w:t>约束性指标</w:t>
            </w:r>
          </w:p>
        </w:tc>
      </w:tr>
      <w:tr>
        <w:trPr>
          <w:trHeight w:val="553" w:hRule="atLeast"/>
        </w:trPr>
        <w:tc>
          <w:tcPr>
            <w:tcW w:w="1139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3" w:type="dxa"/>
            <w:vAlign w:val="top"/>
          </w:tcPr>
          <w:p>
            <w:pPr>
              <w:pStyle w:val="TableText"/>
              <w:ind w:left="248"/>
              <w:spacing w:before="169" w:line="228" w:lineRule="auto"/>
              <w:rPr/>
            </w:pPr>
            <w:r>
              <w:rPr>
                <w:spacing w:val="8"/>
              </w:rPr>
              <w:t>其他污染物处置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208"/>
              <w:spacing w:before="169" w:line="267" w:lineRule="exact"/>
              <w:rPr/>
            </w:pPr>
            <w:r>
              <w:rPr>
                <w:spacing w:val="2"/>
                <w:position w:val="1"/>
              </w:rPr>
              <w:t>0.5%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42" w:right="309" w:hanging="25"/>
              <w:spacing w:before="38" w:line="233" w:lineRule="auto"/>
              <w:rPr/>
            </w:pPr>
            <w:r>
              <w:rPr>
                <w:spacing w:val="6"/>
              </w:rPr>
              <w:t>评价企业放射性、热光污染、 </w:t>
            </w:r>
            <w:r>
              <w:rPr>
                <w:spacing w:val="4"/>
              </w:rPr>
              <w:t>电磁污染、光污染等污染处理</w:t>
            </w:r>
          </w:p>
        </w:tc>
        <w:tc>
          <w:tcPr>
            <w:tcW w:w="1423" w:type="dxa"/>
            <w:vAlign w:val="top"/>
          </w:tcPr>
          <w:p>
            <w:pPr>
              <w:pStyle w:val="TableText"/>
              <w:ind w:left="175"/>
              <w:spacing w:before="168" w:line="228" w:lineRule="auto"/>
              <w:rPr/>
            </w:pPr>
            <w:r>
              <w:rPr>
                <w:spacing w:val="7"/>
              </w:rPr>
              <w:t>参考性指标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4"/>
          <w:footerReference w:type="default" r:id="rId17"/>
          <w:pgSz w:w="11910" w:h="16840"/>
          <w:pgMar w:top="400" w:right="1167" w:bottom="1936" w:left="200" w:header="0" w:footer="1702" w:gutter="0"/>
        </w:sectPr>
        <w:rPr/>
      </w:pPr>
    </w:p>
    <w:p>
      <w:pPr>
        <w:spacing w:before="14"/>
        <w:rPr/>
      </w:pPr>
      <w:r>
        <w:drawing>
          <wp:anchor distT="0" distB="0" distL="0" distR="0" simplePos="0" relativeHeight="251754496" behindDoc="0" locked="0" layoutInCell="0" allowOverlap="1">
            <wp:simplePos x="0" y="0"/>
            <wp:positionH relativeFrom="page">
              <wp:posOffset>127000</wp:posOffset>
            </wp:positionH>
            <wp:positionV relativeFrom="page">
              <wp:posOffset>673100</wp:posOffset>
            </wp:positionV>
            <wp:extent cx="596900" cy="596900"/>
            <wp:effectExtent l="0" t="0" r="0" b="0"/>
            <wp:wrapNone/>
            <wp:docPr id="168" name="IM 168"/>
            <wp:cNvGraphicFramePr/>
            <a:graphic>
              <a:graphicData uri="http://schemas.openxmlformats.org/drawingml/2006/picture">
                <pic:pic>
                  <pic:nvPicPr>
                    <pic:cNvPr id="168" name="IM 16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6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before="14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tbl>
      <w:tblPr>
        <w:tblStyle w:val="TableNormal"/>
        <w:tblW w:w="9364" w:type="dxa"/>
        <w:tblInd w:w="117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44"/>
        <w:gridCol w:w="1134"/>
        <w:gridCol w:w="1838"/>
        <w:gridCol w:w="708"/>
        <w:gridCol w:w="3117"/>
        <w:gridCol w:w="1423"/>
      </w:tblGrid>
      <w:tr>
        <w:trPr>
          <w:trHeight w:val="553" w:hRule="atLeast"/>
        </w:trPr>
        <w:tc>
          <w:tcPr>
            <w:tcW w:w="1144" w:type="dxa"/>
            <w:vAlign w:val="top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8"/>
              <w:spacing w:before="38" w:line="228" w:lineRule="auto"/>
              <w:rPr/>
            </w:pPr>
            <w:r>
              <w:rPr>
                <w:spacing w:val="6"/>
              </w:rPr>
              <w:t>情况与效果。</w:t>
            </w:r>
          </w:p>
        </w:tc>
        <w:tc>
          <w:tcPr>
            <w:tcW w:w="14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5" w:hRule="atLeast"/>
        </w:trPr>
        <w:tc>
          <w:tcPr>
            <w:tcW w:w="11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3" w:right="149" w:hanging="104"/>
              <w:spacing w:before="229" w:line="259" w:lineRule="auto"/>
              <w:rPr/>
            </w:pPr>
            <w:r>
              <w:rPr>
                <w:spacing w:val="7"/>
              </w:rPr>
              <w:t>废弃物综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合利用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ind w:left="716" w:right="182" w:hanging="509"/>
              <w:spacing w:before="112" w:line="246" w:lineRule="auto"/>
              <w:rPr/>
            </w:pPr>
            <w:r>
              <w:rPr>
                <w:spacing w:val="6"/>
              </w:rPr>
              <w:t>固体废物综合利</w:t>
            </w:r>
            <w:r>
              <w:rPr/>
              <w:t xml:space="preserve"> </w:t>
            </w:r>
            <w:r>
              <w:rPr>
                <w:spacing w:val="3"/>
              </w:rPr>
              <w:t>用率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222"/>
              <w:spacing w:before="248" w:line="267" w:lineRule="exact"/>
              <w:rPr/>
            </w:pPr>
            <w:r>
              <w:rPr>
                <w:spacing w:val="-1"/>
                <w:position w:val="1"/>
              </w:rPr>
              <w:t>1.5%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8" w:right="273" w:hanging="1"/>
              <w:spacing w:before="112" w:line="246" w:lineRule="auto"/>
              <w:rPr/>
            </w:pPr>
            <w:r>
              <w:rPr>
                <w:spacing w:val="9"/>
              </w:rPr>
              <w:t>评价企业固体废弃物综合利用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情况。</w:t>
            </w:r>
          </w:p>
        </w:tc>
        <w:tc>
          <w:tcPr>
            <w:tcW w:w="1423" w:type="dxa"/>
            <w:vAlign w:val="top"/>
          </w:tcPr>
          <w:p>
            <w:pPr>
              <w:pStyle w:val="TableText"/>
              <w:ind w:left="175"/>
              <w:spacing w:before="247" w:line="228" w:lineRule="auto"/>
              <w:rPr/>
            </w:pPr>
            <w:r>
              <w:rPr>
                <w:spacing w:val="7"/>
              </w:rPr>
              <w:t>参考性指标</w:t>
            </w:r>
          </w:p>
        </w:tc>
      </w:tr>
      <w:tr>
        <w:trPr>
          <w:trHeight w:val="278" w:hRule="atLeast"/>
        </w:trPr>
        <w:tc>
          <w:tcPr>
            <w:tcW w:w="11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8" w:type="dxa"/>
            <w:vAlign w:val="top"/>
          </w:tcPr>
          <w:p>
            <w:pPr>
              <w:pStyle w:val="TableText"/>
              <w:ind w:left="241"/>
              <w:spacing w:before="22" w:line="227" w:lineRule="auto"/>
              <w:rPr/>
            </w:pPr>
            <w:r>
              <w:rPr>
                <w:spacing w:val="8"/>
              </w:rPr>
              <w:t>废水处理回用率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312"/>
              <w:spacing w:before="22" w:line="227" w:lineRule="auto"/>
              <w:rPr/>
            </w:pPr>
            <w:r>
              <w:rPr>
                <w:spacing w:val="-1"/>
              </w:rPr>
              <w:t>2%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7"/>
              <w:spacing w:before="22" w:line="226" w:lineRule="auto"/>
              <w:rPr/>
            </w:pPr>
            <w:r>
              <w:rPr>
                <w:spacing w:val="8"/>
              </w:rPr>
              <w:t>评价企业废水处理回用情况。</w:t>
            </w:r>
          </w:p>
        </w:tc>
        <w:tc>
          <w:tcPr>
            <w:tcW w:w="1423" w:type="dxa"/>
            <w:vAlign w:val="top"/>
          </w:tcPr>
          <w:p>
            <w:pPr>
              <w:pStyle w:val="TableText"/>
              <w:ind w:left="175"/>
              <w:spacing w:before="22" w:line="227" w:lineRule="auto"/>
              <w:rPr/>
            </w:pPr>
            <w:r>
              <w:rPr>
                <w:spacing w:val="7"/>
              </w:rPr>
              <w:t>参考性指标</w:t>
            </w:r>
          </w:p>
        </w:tc>
      </w:tr>
      <w:tr>
        <w:trPr>
          <w:trHeight w:val="604" w:hRule="atLeast"/>
        </w:trPr>
        <w:tc>
          <w:tcPr>
            <w:tcW w:w="11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65" w:line="228" w:lineRule="auto"/>
              <w:rPr/>
            </w:pPr>
            <w:r>
              <w:rPr>
                <w:spacing w:val="7"/>
              </w:rPr>
              <w:t>环境修复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ind w:left="458"/>
              <w:spacing w:before="195" w:line="228" w:lineRule="auto"/>
              <w:rPr/>
            </w:pPr>
            <w:r>
              <w:rPr>
                <w:spacing w:val="7"/>
              </w:rPr>
              <w:t>水环境修复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222"/>
              <w:spacing w:before="195" w:line="268" w:lineRule="exact"/>
              <w:rPr/>
            </w:pPr>
            <w:r>
              <w:rPr>
                <w:spacing w:val="-1"/>
                <w:position w:val="1"/>
              </w:rPr>
              <w:t>1.8%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23" w:right="273" w:hanging="6"/>
              <w:spacing w:before="58" w:line="247" w:lineRule="auto"/>
              <w:rPr/>
            </w:pPr>
            <w:r>
              <w:rPr>
                <w:spacing w:val="9"/>
              </w:rPr>
              <w:t>评价企业是否采取有效措施修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复水环境。</w:t>
            </w:r>
          </w:p>
        </w:tc>
        <w:tc>
          <w:tcPr>
            <w:tcW w:w="1423" w:type="dxa"/>
            <w:vAlign w:val="top"/>
          </w:tcPr>
          <w:p>
            <w:pPr>
              <w:pStyle w:val="TableText"/>
              <w:ind w:left="175"/>
              <w:spacing w:before="195" w:line="228" w:lineRule="auto"/>
              <w:rPr/>
            </w:pPr>
            <w:r>
              <w:rPr>
                <w:spacing w:val="7"/>
              </w:rPr>
              <w:t>参考性指标</w:t>
            </w:r>
          </w:p>
        </w:tc>
      </w:tr>
      <w:tr>
        <w:trPr>
          <w:trHeight w:val="604" w:hRule="atLeast"/>
        </w:trPr>
        <w:tc>
          <w:tcPr>
            <w:tcW w:w="11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8" w:type="dxa"/>
            <w:vAlign w:val="top"/>
          </w:tcPr>
          <w:p>
            <w:pPr>
              <w:pStyle w:val="TableText"/>
              <w:ind w:left="348"/>
              <w:spacing w:before="195" w:line="228" w:lineRule="auto"/>
              <w:rPr/>
            </w:pPr>
            <w:r>
              <w:rPr>
                <w:spacing w:val="8"/>
              </w:rPr>
              <w:t>土壤环境修复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312"/>
              <w:spacing w:before="196" w:line="268" w:lineRule="exact"/>
              <w:rPr/>
            </w:pPr>
            <w:r>
              <w:rPr>
                <w:spacing w:val="-1"/>
                <w:position w:val="1"/>
              </w:rPr>
              <w:t>2%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23" w:right="273" w:hanging="6"/>
              <w:spacing w:before="61" w:line="246" w:lineRule="auto"/>
              <w:rPr/>
            </w:pPr>
            <w:r>
              <w:rPr>
                <w:spacing w:val="9"/>
              </w:rPr>
              <w:t>评价企业是否采取有效措施修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复土壤环境。</w:t>
            </w:r>
          </w:p>
        </w:tc>
        <w:tc>
          <w:tcPr>
            <w:tcW w:w="1423" w:type="dxa"/>
            <w:vAlign w:val="top"/>
          </w:tcPr>
          <w:p>
            <w:pPr>
              <w:pStyle w:val="TableText"/>
              <w:ind w:left="175"/>
              <w:spacing w:before="195" w:line="228" w:lineRule="auto"/>
              <w:rPr/>
            </w:pPr>
            <w:r>
              <w:rPr>
                <w:spacing w:val="7"/>
              </w:rPr>
              <w:t>参考性指标</w:t>
            </w:r>
          </w:p>
        </w:tc>
      </w:tr>
      <w:tr>
        <w:trPr>
          <w:trHeight w:val="657" w:hRule="atLeast"/>
        </w:trPr>
        <w:tc>
          <w:tcPr>
            <w:tcW w:w="11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8" w:type="dxa"/>
            <w:vAlign w:val="top"/>
          </w:tcPr>
          <w:p>
            <w:pPr>
              <w:pStyle w:val="TableText"/>
              <w:ind w:left="244"/>
              <w:spacing w:before="225" w:line="228" w:lineRule="auto"/>
              <w:rPr/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57568" behindDoc="0" locked="0" layoutInCell="1" allowOverlap="1">
                      <wp:simplePos x="0" y="0"/>
                      <wp:positionH relativeFrom="column">
                        <wp:posOffset>-38386</wp:posOffset>
                      </wp:positionH>
                      <wp:positionV relativeFrom="paragraph">
                        <wp:posOffset>178186</wp:posOffset>
                      </wp:positionV>
                      <wp:extent cx="262890" cy="378459"/>
                      <wp:effectExtent l="0" t="0" r="0" b="0"/>
                      <wp:wrapNone/>
                      <wp:docPr id="170" name="TextBox 170"/>
                      <wp:cNvGraphicFramePr/>
                      <a:graphic>
                        <a:graphicData uri="http://schemas.microsoft.com/office/word/2010/wordprocessingShape">
                          <wps:wsp>
                            <wps:cNvPr id="170" name="TextBox 170"/>
                            <wps:cNvSpPr txBox="1"/>
                            <wps:spPr>
                              <a:xfrm rot="1800000">
                                <a:off x="-38386" y="178186"/>
                                <a:ext cx="262890" cy="378459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98" w:line="220" w:lineRule="auto"/>
                                    <w:jc w:val="right"/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27"/>
                                    </w:rPr>
                                    <w:t>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48" style="position:absolute;margin-left:-3.02257pt;margin-top:14.0304pt;mso-position-vertical-relative:text;mso-position-horizontal-relative:text;width:20.7pt;height:29.8pt;z-index:251757568;rotation:3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spacing w:before="98" w:line="220" w:lineRule="auto"/>
                              <w:jc w:val="right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27"/>
                              </w:rPr>
                              <w:t>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8"/>
              </w:rPr>
              <w:t>生物多样性修复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312"/>
              <w:spacing w:before="225" w:line="268" w:lineRule="exact"/>
              <w:rPr/>
            </w:pPr>
            <w:r>
              <w:rPr>
                <w:spacing w:val="-1"/>
                <w:position w:val="1"/>
              </w:rPr>
              <w:t>2%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23" w:right="273" w:hanging="6"/>
              <w:spacing w:before="85" w:line="257" w:lineRule="auto"/>
              <w:rPr/>
            </w:pPr>
            <w:r>
              <w:rPr>
                <w:spacing w:val="9"/>
              </w:rPr>
              <w:t>评价企业是否采取有效措施修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复生态系统。</w:t>
            </w:r>
          </w:p>
        </w:tc>
        <w:tc>
          <w:tcPr>
            <w:tcW w:w="1423" w:type="dxa"/>
            <w:vAlign w:val="top"/>
          </w:tcPr>
          <w:p>
            <w:pPr>
              <w:pStyle w:val="TableText"/>
              <w:ind w:left="175"/>
              <w:spacing w:before="225" w:line="228" w:lineRule="auto"/>
              <w:rPr/>
            </w:pPr>
            <w:r>
              <w:rPr>
                <w:spacing w:val="7"/>
              </w:rPr>
              <w:t>参考性指标</w:t>
            </w:r>
          </w:p>
        </w:tc>
      </w:tr>
      <w:tr>
        <w:trPr>
          <w:trHeight w:val="820" w:hRule="atLeast"/>
        </w:trPr>
        <w:tc>
          <w:tcPr>
            <w:tcW w:w="11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ind w:left="149"/>
              <w:spacing w:before="168" w:line="228" w:lineRule="auto"/>
              <w:rPr/>
            </w:pPr>
            <w:r>
              <w:rPr>
                <w:spacing w:val="7"/>
              </w:rPr>
              <w:t>环境风险</w:t>
            </w:r>
          </w:p>
          <w:p>
            <w:pPr>
              <w:pStyle w:val="TableText"/>
              <w:ind w:left="371"/>
              <w:spacing w:before="28" w:line="228" w:lineRule="auto"/>
              <w:rPr/>
            </w:pPr>
            <w:r>
              <w:rPr>
                <w:spacing w:val="-2"/>
              </w:rPr>
              <w:t>防控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ind w:left="504" w:right="182" w:hanging="308"/>
              <w:spacing w:before="168" w:line="257" w:lineRule="auto"/>
              <w:rPr/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61664" behindDoc="0" locked="0" layoutInCell="1" allowOverlap="1">
                      <wp:simplePos x="0" y="0"/>
                      <wp:positionH relativeFrom="column">
                        <wp:posOffset>-419050</wp:posOffset>
                      </wp:positionH>
                      <wp:positionV relativeFrom="paragraph">
                        <wp:posOffset>236390</wp:posOffset>
                      </wp:positionV>
                      <wp:extent cx="2675254" cy="374650"/>
                      <wp:effectExtent l="0" t="0" r="0" b="0"/>
                      <wp:wrapNone/>
                      <wp:docPr id="172" name="TextBox 172"/>
                      <wp:cNvGraphicFramePr/>
                      <a:graphic>
                        <a:graphicData uri="http://schemas.microsoft.com/office/word/2010/wordprocessingShape">
                          <wps:wsp>
                            <wps:cNvPr id="172" name="TextBox 172"/>
                            <wps:cNvSpPr txBox="1"/>
                            <wps:spPr>
                              <a:xfrm rot="1800000">
                                <a:off x="-419050" y="236390"/>
                                <a:ext cx="2675254" cy="37465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94" w:line="219" w:lineRule="auto"/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11"/>
                                    </w:rPr>
                                    <w:t>公</w:t>
                                  </w: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4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11"/>
                                    </w:rPr>
                                    <w:t>2025年</w:t>
                                  </w: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1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11"/>
                                    </w:rPr>
                                    <w:t>15日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50" style="position:absolute;margin-left:-32.9961pt;margin-top:18.6134pt;mso-position-vertical-relative:text;mso-position-horizontal-relative:text;width:210.65pt;height:29.5pt;z-index:251761664;rotation:3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94" w:line="219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11"/>
                              </w:rPr>
                              <w:t>公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4"/>
                              </w:rPr>
                              <w:t xml:space="preserve">     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11"/>
                              </w:rPr>
                              <w:t>2025年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12"/>
                              </w:rPr>
                              <w:t xml:space="preserve">    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11"/>
                              </w:rPr>
                              <w:t>15日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7"/>
              </w:rPr>
              <w:t>突发环境事件应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对及处置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2"/>
              <w:spacing w:before="65" w:line="269" w:lineRule="exact"/>
              <w:rPr/>
            </w:pPr>
            <w:r>
              <w:rPr>
                <w:spacing w:val="-1"/>
                <w:position w:val="1"/>
              </w:rPr>
              <w:t>2%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8" w:right="273" w:hanging="1"/>
              <w:spacing w:before="33" w:line="239" w:lineRule="auto"/>
              <w:jc w:val="both"/>
              <w:rPr/>
            </w:pPr>
            <w:r>
              <w:rPr>
                <w:spacing w:val="9"/>
              </w:rPr>
              <w:t>评价企业在识别潜在的紧急情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况或事故，有应急方案、措施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和人员配备。</w:t>
            </w:r>
          </w:p>
        </w:tc>
        <w:tc>
          <w:tcPr>
            <w:tcW w:w="14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5" w:line="228" w:lineRule="auto"/>
              <w:rPr/>
            </w:pPr>
            <w:r>
              <w:rPr>
                <w:spacing w:val="7"/>
              </w:rPr>
              <w:t>约束性指标</w:t>
            </w:r>
          </w:p>
        </w:tc>
      </w:tr>
      <w:tr>
        <w:trPr>
          <w:trHeight w:val="825" w:hRule="atLeast"/>
        </w:trPr>
        <w:tc>
          <w:tcPr>
            <w:tcW w:w="11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5"/>
              <w:spacing w:before="65" w:line="228" w:lineRule="auto"/>
              <w:rPr/>
            </w:pPr>
            <w:r>
              <w:rPr>
                <w:spacing w:val="6"/>
              </w:rPr>
              <w:t>碳中和</w:t>
            </w:r>
          </w:p>
        </w:tc>
        <w:tc>
          <w:tcPr>
            <w:tcW w:w="183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/>
              <w:spacing w:before="65" w:line="228" w:lineRule="auto"/>
              <w:rPr/>
            </w:pPr>
            <w:r>
              <w:rPr>
                <w:spacing w:val="8"/>
              </w:rPr>
              <w:t>碳捕集和封存</w:t>
            </w:r>
          </w:p>
        </w:tc>
        <w:tc>
          <w:tcPr>
            <w:tcW w:w="70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68" w:lineRule="exact"/>
              <w:rPr/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56544" behindDoc="0" locked="0" layoutInCell="1" allowOverlap="1">
                      <wp:simplePos x="0" y="0"/>
                      <wp:positionH relativeFrom="column">
                        <wp:posOffset>-17190</wp:posOffset>
                      </wp:positionH>
                      <wp:positionV relativeFrom="paragraph">
                        <wp:posOffset>-158285</wp:posOffset>
                      </wp:positionV>
                      <wp:extent cx="521969" cy="374650"/>
                      <wp:effectExtent l="0" t="0" r="0" b="0"/>
                      <wp:wrapNone/>
                      <wp:docPr id="174" name="TextBox 174"/>
                      <wp:cNvGraphicFramePr/>
                      <a:graphic>
                        <a:graphicData uri="http://schemas.microsoft.com/office/word/2010/wordprocessingShape">
                          <wps:wsp>
                            <wps:cNvPr id="174" name="TextBox 174"/>
                            <wps:cNvSpPr txBox="1"/>
                            <wps:spPr>
                              <a:xfrm rot="1800000">
                                <a:off x="-17190" y="-158285"/>
                                <a:ext cx="521969" cy="37465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94" w:line="219" w:lineRule="auto"/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7"/>
                                    </w:rPr>
                                    <w:t>06月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52" style="position:absolute;margin-left:-1.35355pt;margin-top:-12.4634pt;mso-position-vertical-relative:text;mso-position-horizontal-relative:text;width:41.1pt;height:29.5pt;z-index:251756544;rotation:3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94" w:line="219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7"/>
                              </w:rPr>
                              <w:t>06月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2"/>
                <w:position w:val="1"/>
              </w:rPr>
              <w:t>2.5%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7" w:right="273"/>
              <w:spacing w:before="35"/>
              <w:jc w:val="both"/>
              <w:rPr/>
            </w:pPr>
            <w:r>
              <w:rPr>
                <w:spacing w:val="9"/>
              </w:rPr>
              <w:t>评价企业利用新技术将排放源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产生的二氧化碳捕获并存储的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计划、措施和实施效果。</w:t>
            </w:r>
          </w:p>
        </w:tc>
        <w:tc>
          <w:tcPr>
            <w:tcW w:w="142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5" w:line="228" w:lineRule="auto"/>
              <w:rPr/>
            </w:pPr>
            <w:r>
              <w:rPr>
                <w:spacing w:val="7"/>
              </w:rPr>
              <w:t>参考性指标</w:t>
            </w:r>
          </w:p>
        </w:tc>
      </w:tr>
      <w:tr>
        <w:trPr>
          <w:trHeight w:val="549" w:hRule="atLeast"/>
        </w:trPr>
        <w:tc>
          <w:tcPr>
            <w:tcW w:w="11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ind w:left="209"/>
              <w:spacing w:before="171" w:line="228" w:lineRule="auto"/>
              <w:rPr/>
            </w:pPr>
            <w:r>
              <w:rPr>
                <w:spacing w:val="5"/>
              </w:rPr>
              <w:t>公众参与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ind w:left="874" w:right="180" w:hanging="683"/>
              <w:spacing w:before="34" w:line="233" w:lineRule="auto"/>
              <w:rPr/>
            </w:pPr>
            <w:r>
              <w:rPr>
                <w:spacing w:val="8"/>
              </w:rPr>
              <w:t>环保设施公众开</w:t>
            </w:r>
            <w:r>
              <w:rPr>
                <w:spacing w:val="3"/>
              </w:rPr>
              <w:t xml:space="preserve"> </w:t>
            </w:r>
            <w:r>
              <w:rPr/>
              <w:t>放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208"/>
              <w:spacing w:before="171" w:line="268" w:lineRule="exact"/>
              <w:rPr/>
            </w:pPr>
            <w:r>
              <w:rPr>
                <w:spacing w:val="2"/>
                <w:position w:val="1"/>
              </w:rPr>
              <w:t>0.6%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22" w:right="273" w:hanging="5"/>
              <w:spacing w:before="34" w:line="233" w:lineRule="auto"/>
              <w:rPr/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62688" behindDoc="0" locked="0" layoutInCell="1" allowOverlap="1">
                      <wp:simplePos x="0" y="0"/>
                      <wp:positionH relativeFrom="column">
                        <wp:posOffset>521728</wp:posOffset>
                      </wp:positionH>
                      <wp:positionV relativeFrom="paragraph">
                        <wp:posOffset>102713</wp:posOffset>
                      </wp:positionV>
                      <wp:extent cx="758825" cy="386715"/>
                      <wp:effectExtent l="0" t="0" r="0" b="0"/>
                      <wp:wrapNone/>
                      <wp:docPr id="176" name="TextBox 176"/>
                      <wp:cNvGraphicFramePr/>
                      <a:graphic>
                        <a:graphicData uri="http://schemas.microsoft.com/office/word/2010/wordprocessingShape">
                          <wps:wsp>
                            <wps:cNvPr id="176" name="TextBox 176"/>
                            <wps:cNvSpPr txBox="1"/>
                            <wps:spPr>
                              <a:xfrm rot="1800000">
                                <a:off x="521728" y="102713"/>
                                <a:ext cx="758825" cy="386715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104" w:line="223" w:lineRule="auto"/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10"/>
                                    </w:rPr>
                                    <w:t>15点15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54" style="position:absolute;margin-left:41.081pt;margin-top:8.08765pt;mso-position-vertical-relative:text;mso-position-horizontal-relative:text;width:59.75pt;height:30.45pt;z-index:251762688;rotation:3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104" w:line="223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10"/>
                              </w:rPr>
                              <w:t>15点15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9"/>
              </w:rPr>
              <w:t>评价企业是否公示环境评价结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果和环保工作进程。</w:t>
            </w:r>
          </w:p>
        </w:tc>
        <w:tc>
          <w:tcPr>
            <w:tcW w:w="1423" w:type="dxa"/>
            <w:vAlign w:val="top"/>
          </w:tcPr>
          <w:p>
            <w:pPr>
              <w:pStyle w:val="TableText"/>
              <w:ind w:left="175"/>
              <w:spacing w:before="171" w:line="228" w:lineRule="auto"/>
              <w:rPr/>
            </w:pPr>
            <w:r>
              <w:rPr>
                <w:spacing w:val="7"/>
              </w:rPr>
              <w:t>参考性指标</w:t>
            </w:r>
          </w:p>
        </w:tc>
      </w:tr>
      <w:tr>
        <w:trPr>
          <w:trHeight w:val="819" w:hRule="atLeast"/>
        </w:trPr>
        <w:tc>
          <w:tcPr>
            <w:tcW w:w="1144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65" w:line="227" w:lineRule="auto"/>
              <w:rPr/>
            </w:pPr>
            <w:r>
              <w:rPr>
                <w:spacing w:val="6"/>
              </w:rPr>
              <w:t>社会责任</w:t>
            </w:r>
          </w:p>
        </w:tc>
        <w:tc>
          <w:tcPr>
            <w:tcW w:w="1134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65" w:line="228" w:lineRule="auto"/>
              <w:rPr/>
            </w:pPr>
            <w:r>
              <w:rPr>
                <w:spacing w:val="7"/>
              </w:rPr>
              <w:t>产品责任</w:t>
            </w:r>
          </w:p>
        </w:tc>
        <w:tc>
          <w:tcPr>
            <w:tcW w:w="183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65" w:line="228" w:lineRule="auto"/>
              <w:rPr/>
            </w:pPr>
            <w:r>
              <w:rPr>
                <w:spacing w:val="8"/>
              </w:rPr>
              <w:t>产品质量和安全</w:t>
            </w:r>
          </w:p>
        </w:tc>
        <w:tc>
          <w:tcPr>
            <w:tcW w:w="70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2"/>
              <w:spacing w:before="65" w:line="268" w:lineRule="exact"/>
              <w:rPr/>
            </w:pPr>
            <w:r>
              <w:rPr>
                <w:spacing w:val="-1"/>
                <w:position w:val="1"/>
              </w:rPr>
              <w:t>2%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8" w:right="273" w:hanging="1"/>
              <w:spacing w:before="35" w:line="238" w:lineRule="auto"/>
              <w:jc w:val="both"/>
              <w:rPr/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55520" behindDoc="0" locked="0" layoutInCell="1" allowOverlap="1">
                      <wp:simplePos x="0" y="0"/>
                      <wp:positionH relativeFrom="column">
                        <wp:posOffset>1200979</wp:posOffset>
                      </wp:positionH>
                      <wp:positionV relativeFrom="paragraph">
                        <wp:posOffset>6540</wp:posOffset>
                      </wp:positionV>
                      <wp:extent cx="266700" cy="376554"/>
                      <wp:effectExtent l="0" t="0" r="0" b="0"/>
                      <wp:wrapNone/>
                      <wp:docPr id="178" name="TextBox 178"/>
                      <wp:cNvGraphicFramePr/>
                      <a:graphic>
                        <a:graphicData uri="http://schemas.microsoft.com/office/word/2010/wordprocessingShape">
                          <wps:wsp>
                            <wps:cNvPr id="178" name="TextBox 178"/>
                            <wps:cNvSpPr txBox="1"/>
                            <wps:spPr>
                              <a:xfrm rot="1800000">
                                <a:off x="1200979" y="6540"/>
                                <a:ext cx="266700" cy="37655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97" w:line="219" w:lineRule="auto"/>
                                    <w:jc w:val="right"/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21"/>
                                    </w:rPr>
                                    <w:t>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56" style="position:absolute;margin-left:94.5653pt;margin-top:0.515033pt;mso-position-vertical-relative:text;mso-position-horizontal-relative:text;width:21pt;height:29.65pt;z-index:251755520;rotation:3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spacing w:before="97" w:line="219" w:lineRule="auto"/>
                              <w:jc w:val="right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21"/>
                              </w:rPr>
                              <w:t>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9"/>
              </w:rPr>
              <w:t>评价企业产品质量和生产安全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方面是否符合相关标准和规章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制度的要求。</w:t>
            </w:r>
          </w:p>
        </w:tc>
        <w:tc>
          <w:tcPr>
            <w:tcW w:w="1423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5" w:line="228" w:lineRule="auto"/>
              <w:rPr/>
            </w:pPr>
            <w:r>
              <w:rPr>
                <w:spacing w:val="7"/>
              </w:rPr>
              <w:t>约束性指标</w:t>
            </w:r>
          </w:p>
        </w:tc>
      </w:tr>
      <w:tr>
        <w:trPr>
          <w:trHeight w:val="552" w:hRule="atLeast"/>
        </w:trPr>
        <w:tc>
          <w:tcPr>
            <w:tcW w:w="11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8" w:type="dxa"/>
            <w:vAlign w:val="top"/>
          </w:tcPr>
          <w:p>
            <w:pPr>
              <w:pStyle w:val="TableText"/>
              <w:ind w:left="242"/>
              <w:spacing w:before="170" w:line="228" w:lineRule="auto"/>
              <w:rPr/>
            </w:pPr>
            <w:r>
              <w:rPr>
                <w:spacing w:val="8"/>
              </w:rPr>
              <w:t>产品碳排放强度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209"/>
              <w:spacing w:before="171" w:line="267" w:lineRule="exact"/>
              <w:rPr/>
            </w:pPr>
            <w:r>
              <w:rPr>
                <w:spacing w:val="2"/>
                <w:position w:val="1"/>
              </w:rPr>
              <w:t>2.5%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7" w:right="273"/>
              <w:spacing w:before="37" w:line="233" w:lineRule="auto"/>
              <w:rPr/>
            </w:pPr>
            <w:r>
              <w:rPr>
                <w:spacing w:val="9"/>
              </w:rPr>
              <w:t>评价企业单位产品的二氧化碳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排放量。</w:t>
            </w:r>
          </w:p>
        </w:tc>
        <w:tc>
          <w:tcPr>
            <w:tcW w:w="1423" w:type="dxa"/>
            <w:vAlign w:val="top"/>
          </w:tcPr>
          <w:p>
            <w:pPr>
              <w:pStyle w:val="TableText"/>
              <w:ind w:left="178"/>
              <w:spacing w:before="170" w:line="228" w:lineRule="auto"/>
              <w:rPr/>
            </w:pPr>
            <w:r>
              <w:rPr>
                <w:spacing w:val="7"/>
              </w:rPr>
              <w:t>约束性指标</w:t>
            </w:r>
          </w:p>
        </w:tc>
      </w:tr>
      <w:tr>
        <w:trPr>
          <w:trHeight w:val="636" w:hRule="atLeast"/>
        </w:trPr>
        <w:tc>
          <w:tcPr>
            <w:tcW w:w="11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restart"/>
            <w:tcBorders>
              <w:bottom w:val="nil"/>
            </w:tcBorders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65" w:line="228" w:lineRule="auto"/>
              <w:rPr/>
            </w:pPr>
            <w:r>
              <w:rPr>
                <w:spacing w:val="6"/>
              </w:rPr>
              <w:t>劳动者权</w:t>
            </w:r>
          </w:p>
          <w:p>
            <w:pPr>
              <w:pStyle w:val="TableText"/>
              <w:ind w:left="254"/>
              <w:spacing w:before="32" w:line="228" w:lineRule="auto"/>
              <w:rPr/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63712" behindDoc="0" locked="0" layoutInCell="1" allowOverlap="1">
                      <wp:simplePos x="0" y="0"/>
                      <wp:positionH relativeFrom="column">
                        <wp:posOffset>462679</wp:posOffset>
                      </wp:positionH>
                      <wp:positionV relativeFrom="paragraph">
                        <wp:posOffset>-37468</wp:posOffset>
                      </wp:positionV>
                      <wp:extent cx="262254" cy="382270"/>
                      <wp:effectExtent l="0" t="0" r="0" b="0"/>
                      <wp:wrapNone/>
                      <wp:docPr id="180" name="TextBox 180"/>
                      <wp:cNvGraphicFramePr/>
                      <a:graphic>
                        <a:graphicData uri="http://schemas.microsoft.com/office/word/2010/wordprocessingShape">
                          <wps:wsp>
                            <wps:cNvPr id="180" name="TextBox 180"/>
                            <wps:cNvSpPr txBox="1"/>
                            <wps:spPr>
                              <a:xfrm rot="1800000">
                                <a:off x="462679" y="-37468"/>
                                <a:ext cx="262254" cy="38227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02" w:line="221" w:lineRule="auto"/>
                                    <w:jc w:val="right"/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28"/>
                                    </w:rPr>
                                    <w:t>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58" style="position:absolute;margin-left:36.4315pt;margin-top:-2.95031pt;mso-position-vertical-relative:text;mso-position-horizontal-relative:text;width:20.65pt;height:30.1pt;z-index:251763712;rotation:3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spacing w:before="102" w:line="221" w:lineRule="auto"/>
                              <w:jc w:val="right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28"/>
                              </w:rPr>
                              <w:t>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6"/>
              </w:rPr>
              <w:t>益保护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ind w:left="347"/>
              <w:spacing w:before="216" w:line="227" w:lineRule="auto"/>
              <w:rPr/>
            </w:pPr>
            <w:r>
              <w:rPr>
                <w:spacing w:val="8"/>
              </w:rPr>
              <w:t>基本福利保障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325"/>
              <w:spacing w:before="216" w:line="269" w:lineRule="exact"/>
              <w:rPr/>
            </w:pPr>
            <w:r>
              <w:rPr>
                <w:spacing w:val="-7"/>
                <w:position w:val="1"/>
              </w:rPr>
              <w:t>1%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8" w:right="273" w:hanging="1"/>
              <w:spacing w:before="77" w:line="253" w:lineRule="auto"/>
              <w:rPr/>
            </w:pPr>
            <w:r>
              <w:rPr>
                <w:spacing w:val="9"/>
              </w:rPr>
              <w:t>评价企业为职工提供基本福利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保障情况。</w:t>
            </w:r>
          </w:p>
        </w:tc>
        <w:tc>
          <w:tcPr>
            <w:tcW w:w="1423" w:type="dxa"/>
            <w:vAlign w:val="top"/>
          </w:tcPr>
          <w:p>
            <w:pPr>
              <w:pStyle w:val="TableText"/>
              <w:ind w:left="175"/>
              <w:spacing w:before="216" w:line="228" w:lineRule="auto"/>
              <w:rPr/>
            </w:pPr>
            <w:r>
              <w:rPr>
                <w:spacing w:val="7"/>
              </w:rPr>
              <w:t>参考性指标</w:t>
            </w:r>
          </w:p>
        </w:tc>
      </w:tr>
      <w:tr>
        <w:trPr>
          <w:trHeight w:val="551" w:hRule="atLeast"/>
        </w:trPr>
        <w:tc>
          <w:tcPr>
            <w:tcW w:w="11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8" w:type="dxa"/>
            <w:vAlign w:val="top"/>
          </w:tcPr>
          <w:p>
            <w:pPr>
              <w:pStyle w:val="TableText"/>
              <w:ind w:left="559"/>
              <w:spacing w:before="170" w:line="228" w:lineRule="auto"/>
              <w:rPr/>
            </w:pPr>
            <w:r>
              <w:rPr>
                <w:spacing w:val="7"/>
              </w:rPr>
              <w:t>职业健康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222"/>
              <w:spacing w:before="170" w:line="268" w:lineRule="exact"/>
              <w:rPr/>
            </w:pPr>
            <w:r>
              <w:rPr>
                <w:spacing w:val="-1"/>
                <w:position w:val="1"/>
              </w:rPr>
              <w:t>1.5%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34" w:right="273" w:hanging="17"/>
              <w:spacing w:before="36" w:line="233" w:lineRule="auto"/>
              <w:rPr/>
            </w:pPr>
            <w:r>
              <w:rPr>
                <w:spacing w:val="9"/>
              </w:rPr>
              <w:t>评价企业是否为职工提供平等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的职业健康与安全保护。</w:t>
            </w:r>
          </w:p>
        </w:tc>
        <w:tc>
          <w:tcPr>
            <w:tcW w:w="1423" w:type="dxa"/>
            <w:vAlign w:val="top"/>
          </w:tcPr>
          <w:p>
            <w:pPr>
              <w:pStyle w:val="TableText"/>
              <w:ind w:left="175"/>
              <w:spacing w:before="170" w:line="228" w:lineRule="auto"/>
              <w:rPr/>
            </w:pPr>
            <w:r>
              <w:rPr>
                <w:spacing w:val="7"/>
              </w:rPr>
              <w:t>参考性指标</w:t>
            </w:r>
          </w:p>
        </w:tc>
      </w:tr>
      <w:tr>
        <w:trPr>
          <w:trHeight w:val="549" w:hRule="atLeast"/>
        </w:trPr>
        <w:tc>
          <w:tcPr>
            <w:tcW w:w="11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8" w:type="dxa"/>
            <w:vAlign w:val="top"/>
          </w:tcPr>
          <w:p>
            <w:pPr>
              <w:pStyle w:val="TableText"/>
              <w:ind w:left="559"/>
              <w:spacing w:before="168" w:line="228" w:lineRule="auto"/>
              <w:rPr/>
            </w:pPr>
            <w:r>
              <w:rPr>
                <w:spacing w:val="7"/>
              </w:rPr>
              <w:t>培训教育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325"/>
              <w:spacing w:before="169" w:line="268" w:lineRule="exact"/>
              <w:rPr/>
            </w:pPr>
            <w:r>
              <w:rPr>
                <w:spacing w:val="-7"/>
                <w:position w:val="1"/>
              </w:rPr>
              <w:t>1%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7" w:right="273"/>
              <w:spacing w:before="36" w:line="232" w:lineRule="auto"/>
              <w:rPr/>
            </w:pPr>
            <w:r>
              <w:rPr>
                <w:spacing w:val="9"/>
              </w:rPr>
              <w:t>评价企业对职工专业技能、健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康生活等方面的培训情况。</w:t>
            </w:r>
          </w:p>
        </w:tc>
        <w:tc>
          <w:tcPr>
            <w:tcW w:w="1423" w:type="dxa"/>
            <w:vAlign w:val="top"/>
          </w:tcPr>
          <w:p>
            <w:pPr>
              <w:pStyle w:val="TableText"/>
              <w:ind w:left="175"/>
              <w:spacing w:before="168" w:line="228" w:lineRule="auto"/>
              <w:rPr/>
            </w:pPr>
            <w:r>
              <w:rPr>
                <w:spacing w:val="7"/>
              </w:rPr>
              <w:t>参考性指标</w:t>
            </w:r>
          </w:p>
        </w:tc>
      </w:tr>
      <w:tr>
        <w:trPr>
          <w:trHeight w:val="549" w:hRule="atLeast"/>
        </w:trPr>
        <w:tc>
          <w:tcPr>
            <w:tcW w:w="11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restart"/>
            <w:tcBorders>
              <w:bottom w:val="nil"/>
            </w:tcBorders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65" w:line="228" w:lineRule="auto"/>
              <w:rPr/>
            </w:pPr>
            <w:r>
              <w:rPr>
                <w:spacing w:val="5"/>
              </w:rPr>
              <w:t>社区责任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ind w:left="355"/>
              <w:spacing w:before="172" w:line="228" w:lineRule="auto"/>
              <w:rPr/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58592" behindDoc="0" locked="0" layoutInCell="1" allowOverlap="1">
                      <wp:simplePos x="0" y="0"/>
                      <wp:positionH relativeFrom="column">
                        <wp:posOffset>-80923</wp:posOffset>
                      </wp:positionH>
                      <wp:positionV relativeFrom="paragraph">
                        <wp:posOffset>-299472</wp:posOffset>
                      </wp:positionV>
                      <wp:extent cx="897889" cy="378459"/>
                      <wp:effectExtent l="0" t="0" r="0" b="0"/>
                      <wp:wrapNone/>
                      <wp:docPr id="182" name="TextBox 182"/>
                      <wp:cNvGraphicFramePr/>
                      <a:graphic>
                        <a:graphicData uri="http://schemas.microsoft.com/office/word/2010/wordprocessingShape">
                          <wps:wsp>
                            <wps:cNvPr id="182" name="TextBox 182"/>
                            <wps:cNvSpPr txBox="1"/>
                            <wps:spPr>
                              <a:xfrm rot="1800000">
                                <a:off x="-80923" y="-299472"/>
                                <a:ext cx="897889" cy="378459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98" w:line="220" w:lineRule="auto"/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13"/>
                                    </w:rPr>
                                    <w:t>开</w:t>
                                  </w: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7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13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60" style="position:absolute;margin-left:-6.37192pt;margin-top:-23.5805pt;mso-position-vertical-relative:text;mso-position-horizontal-relative:text;width:70.7pt;height:29.8pt;z-index:251758592;rotation:3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98" w:line="220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13"/>
                              </w:rPr>
                              <w:t>开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7"/>
                              </w:rPr>
                              <w:t xml:space="preserve">   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13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65760" behindDoc="0" locked="0" layoutInCell="1" allowOverlap="1">
                      <wp:simplePos x="0" y="0"/>
                      <wp:positionH relativeFrom="column">
                        <wp:posOffset>710944</wp:posOffset>
                      </wp:positionH>
                      <wp:positionV relativeFrom="paragraph">
                        <wp:posOffset>50809</wp:posOffset>
                      </wp:positionV>
                      <wp:extent cx="520700" cy="374650"/>
                      <wp:effectExtent l="0" t="0" r="0" b="0"/>
                      <wp:wrapNone/>
                      <wp:docPr id="184" name="TextBox 184"/>
                      <wp:cNvGraphicFramePr/>
                      <a:graphic>
                        <a:graphicData uri="http://schemas.microsoft.com/office/word/2010/wordprocessingShape">
                          <wps:wsp>
                            <wps:cNvPr id="184" name="TextBox 184"/>
                            <wps:cNvSpPr txBox="1"/>
                            <wps:spPr>
                              <a:xfrm rot="1800000">
                                <a:off x="710944" y="50809"/>
                                <a:ext cx="520700" cy="37465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94" w:line="219" w:lineRule="auto"/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4"/>
                                    </w:rPr>
                                    <w:t>25年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62" style="position:absolute;margin-left:55.9799pt;margin-top:4.00074pt;mso-position-vertical-relative:text;mso-position-horizontal-relative:text;width:41pt;height:29.5pt;z-index:251765760;rotation:3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94" w:line="219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4"/>
                              </w:rPr>
                              <w:t>25年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7"/>
              </w:rPr>
              <w:t>慈善公益活动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222"/>
              <w:spacing w:before="172" w:line="267" w:lineRule="exact"/>
              <w:rPr/>
            </w:pPr>
            <w:r>
              <w:rPr>
                <w:spacing w:val="-1"/>
                <w:position w:val="1"/>
              </w:rPr>
              <w:t>1.5%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8" w:right="273" w:hanging="1"/>
              <w:spacing w:before="36" w:line="232" w:lineRule="auto"/>
              <w:rPr/>
            </w:pPr>
            <w:r>
              <w:rPr>
                <w:spacing w:val="9"/>
              </w:rPr>
              <w:t>评级企业参与慈善公益活动的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情况。</w:t>
            </w:r>
          </w:p>
        </w:tc>
        <w:tc>
          <w:tcPr>
            <w:tcW w:w="1423" w:type="dxa"/>
            <w:vAlign w:val="top"/>
          </w:tcPr>
          <w:p>
            <w:pPr>
              <w:pStyle w:val="TableText"/>
              <w:ind w:left="175"/>
              <w:spacing w:before="171" w:line="228" w:lineRule="auto"/>
              <w:rPr/>
            </w:pPr>
            <w:r>
              <w:rPr>
                <w:spacing w:val="7"/>
              </w:rPr>
              <w:t>参考性指标</w:t>
            </w:r>
          </w:p>
        </w:tc>
      </w:tr>
      <w:tr>
        <w:trPr>
          <w:trHeight w:val="549" w:hRule="atLeast"/>
        </w:trPr>
        <w:tc>
          <w:tcPr>
            <w:tcW w:w="11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8" w:type="dxa"/>
            <w:vAlign w:val="top"/>
          </w:tcPr>
          <w:p>
            <w:pPr>
              <w:pStyle w:val="TableText"/>
              <w:ind w:left="560"/>
              <w:spacing w:before="172" w:line="228" w:lineRule="auto"/>
              <w:rPr/>
            </w:pPr>
            <w:r>
              <w:rPr>
                <w:spacing w:val="6"/>
              </w:rPr>
              <w:t>就业贡献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222"/>
              <w:spacing w:before="172" w:line="268" w:lineRule="exact"/>
              <w:rPr/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64736" behindDoc="0" locked="0" layoutInCell="1" allowOverlap="1">
                      <wp:simplePos x="0" y="0"/>
                      <wp:positionH relativeFrom="column">
                        <wp:posOffset>-17190</wp:posOffset>
                      </wp:positionH>
                      <wp:positionV relativeFrom="paragraph">
                        <wp:posOffset>-47479</wp:posOffset>
                      </wp:positionV>
                      <wp:extent cx="521969" cy="374650"/>
                      <wp:effectExtent l="0" t="0" r="0" b="0"/>
                      <wp:wrapNone/>
                      <wp:docPr id="186" name="TextBox 186"/>
                      <wp:cNvGraphicFramePr/>
                      <a:graphic>
                        <a:graphicData uri="http://schemas.microsoft.com/office/word/2010/wordprocessingShape">
                          <wps:wsp>
                            <wps:cNvPr id="186" name="TextBox 186"/>
                            <wps:cNvSpPr txBox="1"/>
                            <wps:spPr>
                              <a:xfrm rot="1800000">
                                <a:off x="-17190" y="-47479"/>
                                <a:ext cx="521969" cy="37465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94" w:line="219" w:lineRule="auto"/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7"/>
                                    </w:rPr>
                                    <w:t>06月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64" style="position:absolute;margin-left:-1.35358pt;margin-top:-3.73853pt;mso-position-vertical-relative:text;mso-position-horizontal-relative:text;width:41.1pt;height:29.5pt;z-index:251764736;rotation:3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94" w:line="219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7"/>
                              </w:rPr>
                              <w:t>06月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1"/>
                <w:position w:val="1"/>
              </w:rPr>
              <w:t>1.5%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41" w:right="273" w:hanging="24"/>
              <w:spacing w:before="36" w:line="232" w:lineRule="auto"/>
              <w:rPr/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60640" behindDoc="0" locked="0" layoutInCell="1" allowOverlap="1">
                      <wp:simplePos x="0" y="0"/>
                      <wp:positionH relativeFrom="column">
                        <wp:posOffset>-11185</wp:posOffset>
                      </wp:positionH>
                      <wp:positionV relativeFrom="paragraph">
                        <wp:posOffset>204202</wp:posOffset>
                      </wp:positionV>
                      <wp:extent cx="504825" cy="388620"/>
                      <wp:effectExtent l="0" t="0" r="0" b="0"/>
                      <wp:wrapNone/>
                      <wp:docPr id="188" name="TextBox 188"/>
                      <wp:cNvGraphicFramePr/>
                      <a:graphic>
                        <a:graphicData uri="http://schemas.microsoft.com/office/word/2010/wordprocessingShape">
                          <wps:wsp>
                            <wps:cNvPr id="188" name="TextBox 188"/>
                            <wps:cNvSpPr txBox="1"/>
                            <wps:spPr>
                              <a:xfrm rot="1800000">
                                <a:off x="-11185" y="204202"/>
                                <a:ext cx="504825" cy="38862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05" w:line="224" w:lineRule="auto"/>
                                    <w:jc w:val="right"/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16"/>
                                    </w:rPr>
                                    <w:t>15日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66" style="position:absolute;margin-left:-0.880768pt;margin-top:16.0789pt;mso-position-vertical-relative:text;mso-position-horizontal-relative:text;width:39.75pt;height:30.6pt;z-index:251760640;rotation:3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spacing w:before="105" w:line="224" w:lineRule="auto"/>
                              <w:jc w:val="right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16"/>
                              </w:rPr>
                              <w:t>15日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9"/>
              </w:rPr>
              <w:t>评价企业为社会带来就业机会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以及解决就业岗位的情况。</w:t>
            </w:r>
          </w:p>
        </w:tc>
        <w:tc>
          <w:tcPr>
            <w:tcW w:w="1423" w:type="dxa"/>
            <w:vAlign w:val="top"/>
          </w:tcPr>
          <w:p>
            <w:pPr>
              <w:pStyle w:val="TableText"/>
              <w:ind w:left="175"/>
              <w:spacing w:before="172" w:line="228" w:lineRule="auto"/>
              <w:rPr/>
            </w:pPr>
            <w:r>
              <w:rPr>
                <w:spacing w:val="7"/>
              </w:rPr>
              <w:t>参考性指标</w:t>
            </w:r>
          </w:p>
        </w:tc>
      </w:tr>
      <w:tr>
        <w:trPr>
          <w:trHeight w:val="549" w:hRule="atLeast"/>
        </w:trPr>
        <w:tc>
          <w:tcPr>
            <w:tcW w:w="11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8" w:type="dxa"/>
            <w:vAlign w:val="top"/>
          </w:tcPr>
          <w:p>
            <w:pPr>
              <w:pStyle w:val="TableText"/>
              <w:ind w:left="562"/>
              <w:spacing w:before="172" w:line="227" w:lineRule="auto"/>
              <w:rPr/>
            </w:pPr>
            <w:r>
              <w:rPr>
                <w:spacing w:val="6"/>
              </w:rPr>
              <w:t>宣传倡导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325"/>
              <w:spacing w:before="172" w:line="269" w:lineRule="exact"/>
              <w:rPr/>
            </w:pPr>
            <w:r>
              <w:rPr>
                <w:spacing w:val="-7"/>
                <w:position w:val="1"/>
              </w:rPr>
              <w:t>1%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9" w:right="273" w:hanging="2"/>
              <w:spacing w:before="36" w:line="232" w:lineRule="auto"/>
              <w:rPr/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59616" behindDoc="0" locked="0" layoutInCell="1" allowOverlap="1">
                      <wp:simplePos x="0" y="0"/>
                      <wp:positionH relativeFrom="column">
                        <wp:posOffset>504713</wp:posOffset>
                      </wp:positionH>
                      <wp:positionV relativeFrom="paragraph">
                        <wp:posOffset>302597</wp:posOffset>
                      </wp:positionV>
                      <wp:extent cx="1012825" cy="376554"/>
                      <wp:effectExtent l="0" t="0" r="0" b="0"/>
                      <wp:wrapNone/>
                      <wp:docPr id="190" name="TextBox 190"/>
                      <wp:cNvGraphicFramePr/>
                      <a:graphic>
                        <a:graphicData uri="http://schemas.microsoft.com/office/word/2010/wordprocessingShape">
                          <wps:wsp>
                            <wps:cNvPr id="190" name="TextBox 190"/>
                            <wps:cNvSpPr txBox="1"/>
                            <wps:spPr>
                              <a:xfrm rot="1800000">
                                <a:off x="504713" y="302597"/>
                                <a:ext cx="1012825" cy="37655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97" w:line="219" w:lineRule="auto"/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NSimSun" w:hAnsi="NSimSun" w:eastAsia="NSimSun" w:cs="NSimSun"/>
                                      <w:sz w:val="40"/>
                                      <w:szCs w:val="40"/>
                                      <w:color w:val="549DFE"/>
                                      <w14:textFill>
                                        <w14:solidFill>
                                          <w14:srgbClr w14:val="549DFE">
                                            <w14:alpha w14:val="39999"/>
                                          </w14:srgbClr>
                                        </w14:solidFill>
                                      </w14:textFill>
                                      <w:spacing w:val="-8"/>
                                    </w:rPr>
                                    <w:t>15点15分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68" style="position:absolute;margin-left:39.7412pt;margin-top:23.8266pt;mso-position-vertical-relative:text;mso-position-horizontal-relative:text;width:79.75pt;height:29.65pt;z-index:251759616;rotation:3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97" w:line="219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8"/>
                              </w:rPr>
                              <w:t>15点15分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9"/>
              </w:rPr>
              <w:t>评价企业是否积极宣传和倡导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绿色生产、绿色发展理念。</w:t>
            </w:r>
          </w:p>
        </w:tc>
        <w:tc>
          <w:tcPr>
            <w:tcW w:w="1423" w:type="dxa"/>
            <w:vAlign w:val="top"/>
          </w:tcPr>
          <w:p>
            <w:pPr>
              <w:pStyle w:val="TableText"/>
              <w:ind w:left="175"/>
              <w:spacing w:before="172" w:line="228" w:lineRule="auto"/>
              <w:rPr/>
            </w:pPr>
            <w:r>
              <w:rPr>
                <w:spacing w:val="7"/>
              </w:rPr>
              <w:t>参考性指标</w:t>
            </w:r>
          </w:p>
        </w:tc>
      </w:tr>
      <w:tr>
        <w:trPr>
          <w:trHeight w:val="550" w:hRule="atLeast"/>
        </w:trPr>
        <w:tc>
          <w:tcPr>
            <w:tcW w:w="11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65" w:line="229" w:lineRule="auto"/>
              <w:rPr/>
            </w:pPr>
            <w:r>
              <w:rPr>
                <w:spacing w:val="6"/>
              </w:rPr>
              <w:t>生态文化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ind w:left="875" w:right="180" w:hanging="683"/>
              <w:spacing w:before="37" w:line="232" w:lineRule="auto"/>
              <w:rPr/>
            </w:pPr>
            <w:r>
              <w:rPr>
                <w:spacing w:val="8"/>
              </w:rPr>
              <w:t>本土文化保护传</w:t>
            </w:r>
            <w:r>
              <w:rPr>
                <w:spacing w:val="2"/>
              </w:rPr>
              <w:t xml:space="preserve"> </w:t>
            </w:r>
            <w:r>
              <w:rPr/>
              <w:t>承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222"/>
              <w:spacing w:before="173" w:line="267" w:lineRule="exact"/>
              <w:rPr/>
            </w:pPr>
            <w:r>
              <w:rPr>
                <w:spacing w:val="-1"/>
                <w:position w:val="1"/>
              </w:rPr>
              <w:t>1.5%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8" w:right="273" w:hanging="1"/>
              <w:spacing w:before="37" w:line="232" w:lineRule="auto"/>
              <w:rPr/>
            </w:pPr>
            <w:r>
              <w:rPr>
                <w:spacing w:val="9"/>
              </w:rPr>
              <w:t>评价企业在本土文化保护传承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方面的情况。</w:t>
            </w:r>
          </w:p>
        </w:tc>
        <w:tc>
          <w:tcPr>
            <w:tcW w:w="1423" w:type="dxa"/>
            <w:vAlign w:val="top"/>
          </w:tcPr>
          <w:p>
            <w:pPr>
              <w:pStyle w:val="TableText"/>
              <w:ind w:left="175"/>
              <w:spacing w:before="172" w:line="228" w:lineRule="auto"/>
              <w:rPr/>
            </w:pPr>
            <w:r>
              <w:rPr>
                <w:spacing w:val="7"/>
              </w:rPr>
              <w:t>参考性指标</w:t>
            </w:r>
          </w:p>
        </w:tc>
      </w:tr>
      <w:tr>
        <w:trPr>
          <w:trHeight w:val="825" w:hRule="atLeast"/>
        </w:trPr>
        <w:tc>
          <w:tcPr>
            <w:tcW w:w="11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9"/>
              <w:spacing w:before="65" w:line="228" w:lineRule="auto"/>
              <w:rPr/>
            </w:pPr>
            <w:r>
              <w:rPr>
                <w:spacing w:val="7"/>
              </w:rPr>
              <w:t>生态文化发展</w:t>
            </w:r>
          </w:p>
        </w:tc>
        <w:tc>
          <w:tcPr>
            <w:tcW w:w="70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65" w:line="268" w:lineRule="exact"/>
              <w:rPr/>
            </w:pPr>
            <w:r>
              <w:rPr>
                <w:spacing w:val="-1"/>
                <w:position w:val="1"/>
              </w:rPr>
              <w:t>1.5%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19" w:right="273" w:hanging="2"/>
              <w:spacing w:before="35"/>
              <w:jc w:val="both"/>
              <w:rPr/>
            </w:pPr>
            <w:r>
              <w:rPr>
                <w:spacing w:val="9"/>
              </w:rPr>
              <w:t>评价企业是否重视生态文化发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展，是否培育员工对生态文化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的认识和关注。</w:t>
            </w:r>
          </w:p>
        </w:tc>
        <w:tc>
          <w:tcPr>
            <w:tcW w:w="142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5" w:line="228" w:lineRule="auto"/>
              <w:rPr/>
            </w:pPr>
            <w:r>
              <w:rPr>
                <w:spacing w:val="7"/>
              </w:rPr>
              <w:t>参考性指标</w:t>
            </w:r>
          </w:p>
        </w:tc>
      </w:tr>
      <w:tr>
        <w:trPr>
          <w:trHeight w:val="583" w:hRule="atLeast"/>
        </w:trPr>
        <w:tc>
          <w:tcPr>
            <w:tcW w:w="1144" w:type="dxa"/>
            <w:vAlign w:val="top"/>
          </w:tcPr>
          <w:p>
            <w:pPr>
              <w:pStyle w:val="TableText"/>
              <w:ind w:left="270"/>
              <w:spacing w:before="190" w:line="228" w:lineRule="auto"/>
              <w:rPr/>
            </w:pPr>
            <w:r>
              <w:rPr>
                <w:spacing w:val="6"/>
              </w:rPr>
              <w:t>正面清单</w:t>
            </w:r>
          </w:p>
        </w:tc>
        <w:tc>
          <w:tcPr>
            <w:tcW w:w="1134" w:type="dxa"/>
            <w:vAlign w:val="top"/>
          </w:tcPr>
          <w:p>
            <w:pPr>
              <w:pStyle w:val="TableText"/>
              <w:ind w:left="262" w:right="149" w:hanging="113"/>
              <w:spacing w:before="52"/>
              <w:rPr/>
            </w:pPr>
            <w:r>
              <w:rPr>
                <w:spacing w:val="7"/>
              </w:rPr>
              <w:t>碳环境影</w:t>
            </w:r>
            <w:r>
              <w:rPr/>
              <w:t xml:space="preserve"> </w:t>
            </w:r>
            <w:r>
              <w:rPr>
                <w:spacing w:val="3"/>
              </w:rPr>
              <w:t>响评价</w:t>
            </w:r>
          </w:p>
        </w:tc>
        <w:tc>
          <w:tcPr>
            <w:tcW w:w="7086" w:type="dxa"/>
            <w:vAlign w:val="top"/>
            <w:gridSpan w:val="4"/>
          </w:tcPr>
          <w:p>
            <w:pPr>
              <w:pStyle w:val="TableText"/>
              <w:ind w:left="111"/>
              <w:spacing w:before="190" w:line="226" w:lineRule="auto"/>
              <w:rPr/>
            </w:pPr>
            <w:r>
              <w:rPr>
                <w:spacing w:val="9"/>
              </w:rPr>
              <w:t>评价期内，企业主动开展碳环境影响评价，在最终评价总分上加 5 </w:t>
            </w:r>
            <w:r>
              <w:rPr>
                <w:spacing w:val="8"/>
              </w:rPr>
              <w:t>分。</w:t>
            </w:r>
          </w:p>
        </w:tc>
      </w:tr>
      <w:tr>
        <w:trPr>
          <w:trHeight w:val="553" w:hRule="atLeast"/>
        </w:trPr>
        <w:tc>
          <w:tcPr>
            <w:tcW w:w="1144" w:type="dxa"/>
            <w:vAlign w:val="top"/>
          </w:tcPr>
          <w:p>
            <w:pPr>
              <w:pStyle w:val="TableText"/>
              <w:ind w:left="274"/>
              <w:spacing w:before="172" w:line="228" w:lineRule="auto"/>
              <w:rPr/>
            </w:pPr>
            <w:r>
              <w:rPr>
                <w:spacing w:val="5"/>
              </w:rPr>
              <w:t>负面清单</w:t>
            </w: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6" w:type="dxa"/>
            <w:vAlign w:val="top"/>
            <w:gridSpan w:val="4"/>
          </w:tcPr>
          <w:p>
            <w:pPr>
              <w:pStyle w:val="TableText"/>
              <w:ind w:left="111" w:right="258"/>
              <w:spacing w:before="36" w:line="234" w:lineRule="auto"/>
              <w:rPr/>
            </w:pPr>
            <w:r>
              <w:rPr>
                <w:spacing w:val="10"/>
              </w:rPr>
              <w:t>评价期三年内有环境行政处罚或发生重大环境事</w:t>
            </w:r>
            <w:r>
              <w:rPr>
                <w:spacing w:val="9"/>
              </w:rPr>
              <w:t>故的，在最终评价总分上</w:t>
            </w:r>
            <w:r>
              <w:rPr/>
              <w:t xml:space="preserve"> </w:t>
            </w:r>
            <w:r>
              <w:rPr>
                <w:spacing w:val="-3"/>
              </w:rPr>
              <w:t>减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10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分。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18"/>
          <w:footerReference w:type="default" r:id="rId19"/>
          <w:pgSz w:w="11910" w:h="16840"/>
          <w:pgMar w:top="400" w:right="1167" w:bottom="1936" w:left="200" w:header="0" w:footer="1702" w:gutter="0"/>
        </w:sectPr>
        <w:rPr/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>
        <w:drawing>
          <wp:anchor distT="0" distB="0" distL="0" distR="0" simplePos="0" relativeHeight="2517760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69203</wp:posOffset>
            </wp:positionV>
            <wp:extent cx="596900" cy="596900"/>
            <wp:effectExtent l="0" t="0" r="0" b="0"/>
            <wp:wrapNone/>
            <wp:docPr id="192" name="IM 192"/>
            <wp:cNvGraphicFramePr/>
            <a:graphic>
              <a:graphicData uri="http://schemas.openxmlformats.org/drawingml/2006/picture">
                <pic:pic>
                  <pic:nvPicPr>
                    <pic:cNvPr id="192" name="IM 19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6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spacing w:line="275" w:lineRule="auto"/>
        <w:rPr/>
      </w:pPr>
      <w:r/>
    </w:p>
    <w:p>
      <w:pPr>
        <w:ind w:left="1610"/>
        <w:spacing w:before="91" w:line="222" w:lineRule="auto"/>
        <w:rPr>
          <w:rFonts w:ascii="SimHei" w:hAnsi="SimHei" w:eastAsia="SimHei" w:cs="SimHei"/>
          <w:sz w:val="28"/>
          <w:szCs w:val="28"/>
        </w:rPr>
      </w:pPr>
      <w:bookmarkStart w:name="bookmark33" w:id="54"/>
      <w:bookmarkEnd w:id="54"/>
      <w:bookmarkStart w:name="bookmark34" w:id="55"/>
      <w:bookmarkEnd w:id="55"/>
      <w:r>
        <w:rPr>
          <w:rFonts w:ascii="SimHei" w:hAnsi="SimHei" w:eastAsia="SimHei" w:cs="SimHei"/>
          <w:sz w:val="28"/>
          <w:szCs w:val="28"/>
          <w:spacing w:val="-3"/>
        </w:rPr>
        <w:t>参考文献</w:t>
      </w:r>
    </w:p>
    <w:p>
      <w:pPr>
        <w:ind w:left="1612" w:right="312" w:firstLine="30"/>
        <w:spacing w:before="214" w:line="23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2"/>
          <w:szCs w:val="22"/>
          <w:spacing w:val="-1"/>
        </w:rPr>
        <w:t>[1]</w:t>
      </w:r>
      <w:r>
        <w:rPr>
          <w:rFonts w:ascii="SimSun" w:hAnsi="SimSun" w:eastAsia="SimSun" w:cs="SimSun"/>
          <w:sz w:val="24"/>
          <w:szCs w:val="24"/>
          <w:spacing w:val="-1"/>
        </w:rPr>
        <w:t>《企业绿色采购指南（试行）》（商务部、环境保护部</w:t>
      </w:r>
      <w:r>
        <w:rPr>
          <w:rFonts w:ascii="SimSun" w:hAnsi="SimSun" w:eastAsia="SimSun" w:cs="SimSun"/>
          <w:sz w:val="24"/>
          <w:szCs w:val="24"/>
          <w:spacing w:val="-2"/>
        </w:rPr>
        <w:t>、工业和信息化部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2"/>
        </w:rPr>
        <w:t>2014</w:t>
      </w:r>
      <w:r>
        <w:rPr>
          <w:rFonts w:ascii="SimSun" w:hAnsi="SimSun" w:eastAsia="SimSun" w:cs="SimSun"/>
          <w:sz w:val="24"/>
          <w:szCs w:val="24"/>
          <w:spacing w:val="-2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2"/>
        </w:rPr>
        <w:t>年</w:t>
      </w:r>
      <w:r>
        <w:rPr>
          <w:rFonts w:ascii="SimSun" w:hAnsi="SimSun" w:eastAsia="SimSun" w:cs="SimSun"/>
          <w:sz w:val="24"/>
          <w:szCs w:val="24"/>
          <w:spacing w:val="-5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2"/>
        </w:rPr>
        <w:t>12</w:t>
      </w:r>
      <w:r>
        <w:rPr>
          <w:rFonts w:ascii="SimSun" w:hAnsi="SimSun" w:eastAsia="SimSun" w:cs="SimSun"/>
          <w:sz w:val="24"/>
          <w:szCs w:val="24"/>
          <w:spacing w:val="-2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2"/>
        </w:rPr>
        <w:t>月</w:t>
      </w:r>
      <w:r>
        <w:rPr>
          <w:rFonts w:ascii="SimSun" w:hAnsi="SimSun" w:eastAsia="SimSun" w:cs="SimSun"/>
          <w:sz w:val="24"/>
          <w:szCs w:val="24"/>
          <w:spacing w:val="-6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2"/>
        </w:rPr>
        <w:t>22</w:t>
      </w:r>
      <w:r>
        <w:rPr>
          <w:rFonts w:ascii="SimSun" w:hAnsi="SimSun" w:eastAsia="SimSun" w:cs="SimSun"/>
          <w:sz w:val="24"/>
          <w:szCs w:val="24"/>
          <w:spacing w:val="3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2"/>
        </w:rPr>
        <w:t>日发布）</w:t>
      </w:r>
    </w:p>
    <w:p>
      <w:pPr>
        <w:ind w:left="1608" w:right="85" w:firstLine="34"/>
        <w:spacing w:before="33" w:line="23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2"/>
          <w:szCs w:val="22"/>
          <w:spacing w:val="-1"/>
        </w:rPr>
        <w:t>[2]</w:t>
      </w:r>
      <w:r>
        <w:rPr>
          <w:rFonts w:ascii="SimSun" w:hAnsi="SimSun" w:eastAsia="SimSun" w:cs="SimSun"/>
          <w:sz w:val="24"/>
          <w:szCs w:val="24"/>
          <w:spacing w:val="-1"/>
        </w:rPr>
        <w:t>《关于加快建立健全绿色低碳循环发</w:t>
      </w:r>
      <w:r>
        <w:rPr>
          <w:rFonts w:ascii="SimSun" w:hAnsi="SimSun" w:eastAsia="SimSun" w:cs="SimSun"/>
          <w:sz w:val="24"/>
          <w:szCs w:val="24"/>
          <w:spacing w:val="-2"/>
        </w:rPr>
        <w:t>展经济体系的指导意见》国发〔2021〕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4</w:t>
      </w:r>
      <w:r>
        <w:rPr>
          <w:rFonts w:ascii="SimSun" w:hAnsi="SimSun" w:eastAsia="SimSun" w:cs="SimSun"/>
          <w:sz w:val="24"/>
          <w:szCs w:val="24"/>
          <w:spacing w:val="-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号</w:t>
      </w:r>
    </w:p>
    <w:p>
      <w:pPr>
        <w:ind w:left="1643"/>
        <w:spacing w:before="30" w:line="219" w:lineRule="auto"/>
        <w:rPr>
          <w:rFonts w:ascii="SimSun" w:hAnsi="SimSun" w:eastAsia="SimSun" w:cs="SimSun"/>
          <w:sz w:val="24"/>
          <w:szCs w:val="24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71904" behindDoc="0" locked="0" layoutInCell="1" allowOverlap="1">
                <wp:simplePos x="0" y="0"/>
                <wp:positionH relativeFrom="column">
                  <wp:posOffset>1775636</wp:posOffset>
                </wp:positionH>
                <wp:positionV relativeFrom="paragraph">
                  <wp:posOffset>1142689</wp:posOffset>
                </wp:positionV>
                <wp:extent cx="2675254" cy="374650"/>
                <wp:effectExtent l="0" t="0" r="0" b="0"/>
                <wp:wrapNone/>
                <wp:docPr id="194" name="TextBox 194"/>
                <wp:cNvGraphicFramePr/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 rot="1800000">
                          <a:off x="1775636" y="1142689"/>
                          <a:ext cx="2675254" cy="37465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94" w:line="219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>公开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 xml:space="preserve">   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>2025年06月15日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70" style="position:absolute;margin-left:139.814pt;margin-top:89.9756pt;mso-position-vertical-relative:text;mso-position-horizontal-relative:text;width:210.65pt;height:29.5pt;z-index:251771904;rotation:3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94" w:line="219" w:lineRule="auto"/>
                        <w:rPr>
                          <w:rFonts w:ascii="NSimSun" w:hAnsi="NSimSun" w:eastAsia="NSimSun" w:cs="NSimSun"/>
                          <w:sz w:val="40"/>
                          <w:szCs w:val="40"/>
                        </w:rPr>
                      </w:pP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2"/>
                        </w:rPr>
                        <w:t>公开</w:t>
                      </w: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2"/>
                        </w:rPr>
                        <w:t xml:space="preserve">   </w:t>
                      </w: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2"/>
                        </w:rPr>
                        <w:t>2025年06月15日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72928" behindDoc="0" locked="0" layoutInCell="1" allowOverlap="1">
                <wp:simplePos x="0" y="0"/>
                <wp:positionH relativeFrom="column">
                  <wp:posOffset>1775636</wp:posOffset>
                </wp:positionH>
                <wp:positionV relativeFrom="paragraph">
                  <wp:posOffset>4317689</wp:posOffset>
                </wp:positionV>
                <wp:extent cx="2675254" cy="374650"/>
                <wp:effectExtent l="0" t="0" r="0" b="0"/>
                <wp:wrapNone/>
                <wp:docPr id="196" name="TextBox 196"/>
                <wp:cNvGraphicFramePr/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 rot="1800000">
                          <a:off x="1775636" y="4317689"/>
                          <a:ext cx="2675254" cy="37465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94" w:line="219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>公开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 xml:space="preserve">   </w:t>
                            </w: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>2025年06月15日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72" style="position:absolute;margin-left:139.814pt;margin-top:339.976pt;mso-position-vertical-relative:text;mso-position-horizontal-relative:text;width:210.65pt;height:29.5pt;z-index:251772928;rotation:3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94" w:line="219" w:lineRule="auto"/>
                        <w:rPr>
                          <w:rFonts w:ascii="NSimSun" w:hAnsi="NSimSun" w:eastAsia="NSimSun" w:cs="NSimSun"/>
                          <w:sz w:val="40"/>
                          <w:szCs w:val="40"/>
                        </w:rPr>
                      </w:pP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2"/>
                        </w:rPr>
                        <w:t>公开</w:t>
                      </w: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2"/>
                        </w:rPr>
                        <w:t xml:space="preserve">   </w:t>
                      </w: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2"/>
                        </w:rPr>
                        <w:t>2025年06月15日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73952" behindDoc="0" locked="0" layoutInCell="1" allowOverlap="1">
                <wp:simplePos x="0" y="0"/>
                <wp:positionH relativeFrom="column">
                  <wp:posOffset>4316110</wp:posOffset>
                </wp:positionH>
                <wp:positionV relativeFrom="paragraph">
                  <wp:posOffset>2128680</wp:posOffset>
                </wp:positionV>
                <wp:extent cx="1012825" cy="376554"/>
                <wp:effectExtent l="0" t="0" r="0" b="0"/>
                <wp:wrapNone/>
                <wp:docPr id="198" name="TextBox 198"/>
                <wp:cNvGraphicFramePr/>
                <a:graphic>
                  <a:graphicData uri="http://schemas.microsoft.com/office/word/2010/wordprocessingShape">
                    <wps:wsp>
                      <wps:cNvPr id="198" name="TextBox 198"/>
                      <wps:cNvSpPr txBox="1"/>
                      <wps:spPr>
                        <a:xfrm rot="1800000">
                          <a:off x="4316110" y="2128680"/>
                          <a:ext cx="1012825" cy="37655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97" w:line="219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6"/>
                              </w:rPr>
                              <w:t>15点15分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74" style="position:absolute;margin-left:339.851pt;margin-top:167.613pt;mso-position-vertical-relative:text;mso-position-horizontal-relative:text;width:79.75pt;height:29.65pt;z-index:251773952;rotation:3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97" w:line="219" w:lineRule="auto"/>
                        <w:rPr>
                          <w:rFonts w:ascii="NSimSun" w:hAnsi="NSimSun" w:eastAsia="NSimSun" w:cs="NSimSun"/>
                          <w:sz w:val="40"/>
                          <w:szCs w:val="40"/>
                        </w:rPr>
                      </w:pP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6"/>
                        </w:rPr>
                        <w:t>15点15分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74976" behindDoc="0" locked="0" layoutInCell="1" allowOverlap="1">
                <wp:simplePos x="0" y="0"/>
                <wp:positionH relativeFrom="column">
                  <wp:posOffset>4316110</wp:posOffset>
                </wp:positionH>
                <wp:positionV relativeFrom="paragraph">
                  <wp:posOffset>5303680</wp:posOffset>
                </wp:positionV>
                <wp:extent cx="1012825" cy="376554"/>
                <wp:effectExtent l="0" t="0" r="0" b="0"/>
                <wp:wrapNone/>
                <wp:docPr id="200" name="TextBox 200"/>
                <wp:cNvGraphicFramePr/>
                <a:graphic>
                  <a:graphicData uri="http://schemas.microsoft.com/office/word/2010/wordprocessingShape">
                    <wps:wsp>
                      <wps:cNvPr id="200" name="TextBox 200"/>
                      <wps:cNvSpPr txBox="1"/>
                      <wps:spPr>
                        <a:xfrm rot="1800000">
                          <a:off x="4316110" y="5303680"/>
                          <a:ext cx="1012825" cy="37655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97" w:line="219" w:lineRule="auto"/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SimSun" w:hAnsi="NSimSun" w:eastAsia="NSimSun" w:cs="NSimSun"/>
                                <w:sz w:val="40"/>
                                <w:szCs w:val="40"/>
                                <w:color w:val="549DFE"/>
                                <w14:textFill>
                                  <w14:solidFill>
                                    <w14:srgbClr w14:val="549DFE">
                                      <w14:alpha w14:val="39999"/>
                                    </w14:srgbClr>
                                  </w14:solidFill>
                                </w14:textFill>
                                <w:spacing w:val="-6"/>
                              </w:rPr>
                              <w:t>15点15分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76" style="position:absolute;margin-left:339.851pt;margin-top:417.613pt;mso-position-vertical-relative:text;mso-position-horizontal-relative:text;width:79.75pt;height:29.65pt;z-index:251774976;rotation:3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97" w:line="219" w:lineRule="auto"/>
                        <w:rPr>
                          <w:rFonts w:ascii="NSimSun" w:hAnsi="NSimSun" w:eastAsia="NSimSun" w:cs="NSimSun"/>
                          <w:sz w:val="40"/>
                          <w:szCs w:val="40"/>
                        </w:rPr>
                      </w:pPr>
                      <w:r>
                        <w:rPr>
                          <w:rFonts w:ascii="NSimSun" w:hAnsi="NSimSun" w:eastAsia="NSimSun" w:cs="NSimSun"/>
                          <w:sz w:val="40"/>
                          <w:szCs w:val="40"/>
                          <w:color w:val="549DFE"/>
                          <w14:textFill>
                            <w14:solidFill>
                              <w14:srgbClr w14:val="549DFE">
                                <w14:alpha w14:val="39999"/>
                              </w14:srgbClr>
                            </w14:solidFill>
                          </w14:textFill>
                          <w:spacing w:val="-6"/>
                        </w:rPr>
                        <w:t>15点15分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770880" behindDoc="1" locked="0" layoutInCell="1" allowOverlap="1">
            <wp:simplePos x="0" y="0"/>
            <wp:positionH relativeFrom="column">
              <wp:posOffset>1815721</wp:posOffset>
            </wp:positionH>
            <wp:positionV relativeFrom="paragraph">
              <wp:posOffset>38725</wp:posOffset>
            </wp:positionV>
            <wp:extent cx="3743120" cy="5321300"/>
            <wp:effectExtent l="0" t="0" r="0" b="0"/>
            <wp:wrapNone/>
            <wp:docPr id="202" name="IM 202"/>
            <wp:cNvGraphicFramePr/>
            <a:graphic>
              <a:graphicData uri="http://schemas.openxmlformats.org/drawingml/2006/picture">
                <pic:pic>
                  <pic:nvPicPr>
                    <pic:cNvPr id="202" name="IM 20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4312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2"/>
          <w:szCs w:val="22"/>
          <w:spacing w:val="-1"/>
        </w:rPr>
        <w:t>[3]</w:t>
      </w:r>
      <w:r>
        <w:rPr>
          <w:rFonts w:ascii="SimSun" w:hAnsi="SimSun" w:eastAsia="SimSun" w:cs="SimSun"/>
          <w:sz w:val="24"/>
          <w:szCs w:val="24"/>
          <w:spacing w:val="-1"/>
        </w:rPr>
        <w:t>《“十四五</w:t>
      </w:r>
      <w:r>
        <w:rPr>
          <w:rFonts w:ascii="SimSun" w:hAnsi="SimSun" w:eastAsia="SimSun" w:cs="SimSun"/>
          <w:sz w:val="24"/>
          <w:szCs w:val="24"/>
          <w:spacing w:val="-8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”全国清洁生产推行方案》国家发展改革委等部门 2021</w:t>
      </w:r>
      <w:r>
        <w:rPr>
          <w:rFonts w:ascii="SimSun" w:hAnsi="SimSun" w:eastAsia="SimSun" w:cs="SimSun"/>
          <w:sz w:val="24"/>
          <w:szCs w:val="24"/>
          <w:spacing w:val="-2"/>
        </w:rPr>
        <w:t>-10-29</w:t>
      </w:r>
    </w:p>
    <w:sectPr>
      <w:headerReference w:type="default" r:id="rId4"/>
      <w:footerReference w:type="default" r:id="rId20"/>
      <w:pgSz w:w="11910" w:h="16840"/>
      <w:pgMar w:top="400" w:right="1786" w:bottom="1936" w:left="200" w:header="0" w:footer="170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729"/>
      <w:spacing w:line="233" w:lineRule="auto"/>
      <w:rPr>
        <w:rFonts w:ascii="SimSun" w:hAnsi="SimSun" w:eastAsia="SimSun" w:cs="SimSun"/>
        <w:sz w:val="22"/>
        <w:szCs w:val="22"/>
      </w:rPr>
    </w:pPr>
    <w:r>
      <w:rPr>
        <w:rFonts w:ascii="SimSun" w:hAnsi="SimSun" w:eastAsia="SimSun" w:cs="SimSun"/>
        <w:sz w:val="22"/>
        <w:szCs w:val="22"/>
      </w:rPr>
      <w:t>I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666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9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678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10"/>
      </w:rPr>
      <w:t>10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678"/>
      <w:spacing w:line="230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1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667"/>
      <w:spacing w:line="230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2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669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3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669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5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666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6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669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7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666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8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group id="_x0000_s60" style="position:absolute;margin-left:152.97pt;margin-top:172pt;mso-position-vertical-relative:page;mso-position-horizontal-relative:page;width:294.75pt;height:419pt;z-index:251658240;" o:allowincell="f" filled="false" stroked="false" coordsize="5895,8380" coordorigin="0,0">
          <v:shape id="_x0000_s62" style="position:absolute;left:0;top:0;width:5895;height:8380;" filled="false" stroked="false" type="#_x0000_t75">
            <v:imagedata o:title="" r:id="rId1"/>
          </v:shape>
        </v:group>
      </w:pict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group id="_x0000_s94" style="position:absolute;margin-left:152.97pt;margin-top:172pt;mso-position-vertical-relative:page;mso-position-horizontal-relative:page;width:294.75pt;height:419pt;z-index:251659264;" o:allowincell="f" filled="false" stroked="false" coordsize="5895,8380" coordorigin="0,0">
          <v:shape id="_x0000_s96" style="position:absolute;left:0;top:0;width:5895;height:8380;" filled="false" stroked="false" type="#_x0000_t75">
            <v:imagedata o:title="" r:id="rId1"/>
          </v:shape>
        </v:group>
      </w:pict>
    </w:r>
    <w:r/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group id="_x0000_s144" style="position:absolute;margin-left:152.97pt;margin-top:172pt;mso-position-vertical-relative:page;mso-position-horizontal-relative:page;width:294.75pt;height:419pt;z-index:251661312;" o:allowincell="f" filled="false" stroked="false" coordsize="5895,8380" coordorigin="0,0">
          <v:shape id="_x0000_s146" style="position:absolute;left:0;top:0;width:5895;height:8380;" filled="false" stroked="false" type="#_x0000_t75">
            <v:imagedata o:title="" r:id="rId1"/>
          </v:shape>
        </v:group>
      </w:pict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image" Target="media/image3.png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image" Target="media/image2.png"/><Relationship Id="rId23" Type="http://schemas.openxmlformats.org/officeDocument/2006/relationships/fontTable" Target="fontTable.xml"/><Relationship Id="rId22" Type="http://schemas.openxmlformats.org/officeDocument/2006/relationships/styles" Target="styles.xml"/><Relationship Id="rId21" Type="http://schemas.openxmlformats.org/officeDocument/2006/relationships/settings" Target="settings.xml"/><Relationship Id="rId20" Type="http://schemas.openxmlformats.org/officeDocument/2006/relationships/footer" Target="footer11.xml"/><Relationship Id="rId2" Type="http://schemas.openxmlformats.org/officeDocument/2006/relationships/image" Target="media/image1.jpeg"/><Relationship Id="rId19" Type="http://schemas.openxmlformats.org/officeDocument/2006/relationships/footer" Target="footer10.xml"/><Relationship Id="rId18" Type="http://schemas.openxmlformats.org/officeDocument/2006/relationships/header" Target="header5.xml"/><Relationship Id="rId17" Type="http://schemas.openxmlformats.org/officeDocument/2006/relationships/footer" Target="footer9.xml"/><Relationship Id="rId16" Type="http://schemas.openxmlformats.org/officeDocument/2006/relationships/footer" Target="footer8.xml"/><Relationship Id="rId15" Type="http://schemas.openxmlformats.org/officeDocument/2006/relationships/header" Target="header4.xml"/><Relationship Id="rId14" Type="http://schemas.openxmlformats.org/officeDocument/2006/relationships/footer" Target="footer7.xml"/><Relationship Id="rId13" Type="http://schemas.openxmlformats.org/officeDocument/2006/relationships/header" Target="header3.xml"/><Relationship Id="rId12" Type="http://schemas.openxmlformats.org/officeDocument/2006/relationships/footer" Target="footer6.xml"/><Relationship Id="rId11" Type="http://schemas.openxmlformats.org/officeDocument/2006/relationships/image" Target="media/image4.jpeg"/><Relationship Id="rId10" Type="http://schemas.openxmlformats.org/officeDocument/2006/relationships/footer" Target="footer5.xml"/><Relationship Id="rId1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Aspose Ltd.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2025-07-14T09:43:53Z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2025-07-24T17:08:53</vt:filetime>
  </property>
</Properties>
</file>